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D1" w:rsidRDefault="009B6FD1" w:rsidP="00247E09">
      <w:pPr>
        <w:ind w:right="283"/>
        <w:jc w:val="center"/>
        <w:rPr>
          <w:lang w:val="uk-UA"/>
        </w:rPr>
      </w:pPr>
    </w:p>
    <w:p w:rsidR="00247E09" w:rsidRPr="006A696C" w:rsidRDefault="008932A0" w:rsidP="00247E09">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75286385" r:id="rId9"/>
        </w:object>
      </w:r>
    </w:p>
    <w:tbl>
      <w:tblPr>
        <w:tblW w:w="0" w:type="auto"/>
        <w:tblInd w:w="108" w:type="dxa"/>
        <w:tblLayout w:type="fixed"/>
        <w:tblLook w:val="0000"/>
      </w:tblPr>
      <w:tblGrid>
        <w:gridCol w:w="8820"/>
      </w:tblGrid>
      <w:tr w:rsidR="00247E09" w:rsidRPr="00D6230D" w:rsidTr="00641679">
        <w:tc>
          <w:tcPr>
            <w:tcW w:w="8820" w:type="dxa"/>
            <w:tcBorders>
              <w:top w:val="nil"/>
              <w:left w:val="nil"/>
              <w:bottom w:val="thinThickSmallGap" w:sz="24" w:space="0" w:color="auto"/>
              <w:right w:val="nil"/>
            </w:tcBorders>
          </w:tcPr>
          <w:p w:rsidR="00247E09" w:rsidRPr="00095977" w:rsidRDefault="00247E09" w:rsidP="00641679">
            <w:pPr>
              <w:ind w:right="424"/>
              <w:jc w:val="center"/>
              <w:rPr>
                <w:b/>
                <w:lang w:val="uk-UA"/>
              </w:rPr>
            </w:pPr>
            <w:r w:rsidRPr="00095977">
              <w:rPr>
                <w:b/>
                <w:lang w:val="uk-UA"/>
              </w:rPr>
              <w:t>У К Р А Ї Н А</w:t>
            </w:r>
          </w:p>
          <w:p w:rsidR="00247E09" w:rsidRPr="00095977" w:rsidRDefault="00247E09" w:rsidP="00641679">
            <w:pPr>
              <w:pStyle w:val="4"/>
              <w:rPr>
                <w:b/>
                <w:lang w:val="uk-UA"/>
              </w:rPr>
            </w:pPr>
            <w:r w:rsidRPr="00095977">
              <w:rPr>
                <w:b/>
                <w:lang w:val="uk-UA"/>
              </w:rPr>
              <w:t>ЮЖНОУКРАЇНСЬКА МІСЬКА РАДА</w:t>
            </w:r>
          </w:p>
          <w:p w:rsidR="00247E09" w:rsidRPr="00095977" w:rsidRDefault="00247E09" w:rsidP="00641679">
            <w:pPr>
              <w:pStyle w:val="4"/>
              <w:rPr>
                <w:b/>
                <w:lang w:val="uk-UA"/>
              </w:rPr>
            </w:pPr>
            <w:r w:rsidRPr="00095977">
              <w:rPr>
                <w:b/>
                <w:lang w:val="uk-UA"/>
              </w:rPr>
              <w:t>МИКОЛАЇВСЬКОЇ ОБЛАСТІ</w:t>
            </w:r>
          </w:p>
          <w:p w:rsidR="00247E09" w:rsidRPr="004E158A" w:rsidRDefault="00247E09" w:rsidP="00641679">
            <w:pPr>
              <w:spacing w:before="120" w:line="340" w:lineRule="exact"/>
              <w:jc w:val="center"/>
              <w:rPr>
                <w:sz w:val="44"/>
                <w:lang w:val="uk-UA"/>
              </w:rPr>
            </w:pPr>
            <w:r w:rsidRPr="00095977">
              <w:rPr>
                <w:b/>
                <w:sz w:val="44"/>
                <w:lang w:val="uk-UA"/>
              </w:rPr>
              <w:t>РІШЕННЯ</w:t>
            </w:r>
          </w:p>
        </w:tc>
      </w:tr>
    </w:tbl>
    <w:p w:rsidR="00247E09" w:rsidRDefault="00247E09" w:rsidP="00247E09">
      <w:pPr>
        <w:rPr>
          <w:sz w:val="24"/>
          <w:szCs w:val="24"/>
          <w:lang w:val="uk-UA"/>
        </w:rPr>
      </w:pPr>
    </w:p>
    <w:p w:rsidR="00247E09" w:rsidRPr="00293EEB" w:rsidRDefault="00374378" w:rsidP="00247E09">
      <w:pPr>
        <w:rPr>
          <w:b/>
          <w:sz w:val="24"/>
          <w:szCs w:val="24"/>
          <w:u w:val="single"/>
          <w:lang w:val="uk-UA"/>
        </w:rPr>
      </w:pPr>
      <w:r>
        <w:rPr>
          <w:sz w:val="24"/>
          <w:szCs w:val="24"/>
          <w:lang w:val="uk-UA"/>
        </w:rPr>
        <w:t>від  “__</w:t>
      </w:r>
      <w:r w:rsidR="00FE2896">
        <w:rPr>
          <w:sz w:val="24"/>
          <w:szCs w:val="24"/>
          <w:lang w:val="uk-UA"/>
        </w:rPr>
        <w:t>14</w:t>
      </w:r>
      <w:r>
        <w:rPr>
          <w:sz w:val="24"/>
          <w:szCs w:val="24"/>
          <w:lang w:val="uk-UA"/>
        </w:rPr>
        <w:t>_</w:t>
      </w:r>
      <w:r w:rsidR="00247E09" w:rsidRPr="00E104B3">
        <w:rPr>
          <w:sz w:val="24"/>
          <w:szCs w:val="24"/>
          <w:lang w:val="uk-UA"/>
        </w:rPr>
        <w:t>_” _</w:t>
      </w:r>
      <w:r w:rsidR="00FE2896">
        <w:rPr>
          <w:sz w:val="24"/>
          <w:szCs w:val="24"/>
          <w:lang w:val="uk-UA"/>
        </w:rPr>
        <w:t>12</w:t>
      </w:r>
      <w:r w:rsidR="00247E09" w:rsidRPr="00E104B3">
        <w:rPr>
          <w:sz w:val="24"/>
          <w:szCs w:val="24"/>
          <w:lang w:val="uk-UA"/>
        </w:rPr>
        <w:t>_</w:t>
      </w:r>
      <w:r w:rsidR="00D37008">
        <w:rPr>
          <w:sz w:val="24"/>
          <w:szCs w:val="24"/>
          <w:lang w:val="uk-UA"/>
        </w:rPr>
        <w:t>__</w:t>
      </w:r>
      <w:r w:rsidR="00247E09" w:rsidRPr="00E104B3">
        <w:rPr>
          <w:sz w:val="24"/>
          <w:szCs w:val="24"/>
          <w:lang w:val="uk-UA"/>
        </w:rPr>
        <w:t xml:space="preserve"> 201</w:t>
      </w:r>
      <w:r w:rsidR="00247E09">
        <w:rPr>
          <w:sz w:val="24"/>
          <w:szCs w:val="24"/>
          <w:lang w:val="uk-UA"/>
        </w:rPr>
        <w:t>7</w:t>
      </w:r>
      <w:r w:rsidR="00247E09" w:rsidRPr="00E104B3">
        <w:rPr>
          <w:sz w:val="24"/>
          <w:szCs w:val="24"/>
          <w:lang w:val="uk-UA"/>
        </w:rPr>
        <w:t xml:space="preserve">  №  _</w:t>
      </w:r>
      <w:r w:rsidR="00FE2896">
        <w:rPr>
          <w:sz w:val="24"/>
          <w:szCs w:val="24"/>
          <w:lang w:val="uk-UA"/>
        </w:rPr>
        <w:t>915</w:t>
      </w:r>
      <w:r w:rsidR="00247E09" w:rsidRPr="00E104B3">
        <w:rPr>
          <w:sz w:val="24"/>
          <w:szCs w:val="24"/>
          <w:lang w:val="uk-UA"/>
        </w:rPr>
        <w:t>____</w:t>
      </w:r>
      <w:r w:rsidR="00247E09">
        <w:rPr>
          <w:sz w:val="24"/>
          <w:szCs w:val="24"/>
          <w:lang w:val="uk-UA"/>
        </w:rPr>
        <w:tab/>
      </w:r>
      <w:r w:rsidR="00247E09">
        <w:rPr>
          <w:sz w:val="24"/>
          <w:szCs w:val="24"/>
          <w:lang w:val="uk-UA"/>
        </w:rPr>
        <w:tab/>
      </w:r>
      <w:r w:rsidR="00247E09">
        <w:rPr>
          <w:sz w:val="24"/>
          <w:szCs w:val="24"/>
          <w:lang w:val="uk-UA"/>
        </w:rPr>
        <w:tab/>
      </w:r>
      <w:r w:rsidR="00247E09">
        <w:rPr>
          <w:sz w:val="24"/>
          <w:szCs w:val="24"/>
          <w:lang w:val="uk-UA"/>
        </w:rPr>
        <w:tab/>
      </w:r>
    </w:p>
    <w:p w:rsidR="00247E09" w:rsidRDefault="00247E09" w:rsidP="00247E09">
      <w:pPr>
        <w:jc w:val="both"/>
        <w:rPr>
          <w:sz w:val="10"/>
          <w:szCs w:val="10"/>
          <w:lang w:val="uk-UA"/>
        </w:rPr>
      </w:pPr>
      <w:r w:rsidRPr="00E104B3">
        <w:rPr>
          <w:sz w:val="24"/>
          <w:szCs w:val="24"/>
          <w:lang w:val="uk-UA"/>
        </w:rPr>
        <w:t>___</w:t>
      </w:r>
      <w:r w:rsidR="00FE2896">
        <w:rPr>
          <w:sz w:val="24"/>
          <w:szCs w:val="24"/>
          <w:lang w:val="uk-UA"/>
        </w:rPr>
        <w:t>30</w:t>
      </w:r>
      <w:r w:rsidRPr="00E104B3">
        <w:rPr>
          <w:sz w:val="24"/>
          <w:szCs w:val="24"/>
          <w:lang w:val="uk-UA"/>
        </w:rPr>
        <w:t>____</w:t>
      </w:r>
      <w:r>
        <w:rPr>
          <w:sz w:val="24"/>
          <w:szCs w:val="24"/>
          <w:lang w:val="uk-UA"/>
        </w:rPr>
        <w:t>_</w:t>
      </w:r>
      <w:r w:rsidRPr="00E104B3">
        <w:rPr>
          <w:sz w:val="24"/>
          <w:szCs w:val="24"/>
          <w:lang w:val="uk-UA"/>
        </w:rPr>
        <w:t>_сесії ___</w:t>
      </w:r>
      <w:r w:rsidR="00FE2896">
        <w:rPr>
          <w:sz w:val="24"/>
          <w:szCs w:val="24"/>
          <w:lang w:val="en-US"/>
        </w:rPr>
        <w:t>VII</w:t>
      </w:r>
      <w:r>
        <w:rPr>
          <w:sz w:val="24"/>
          <w:szCs w:val="24"/>
          <w:lang w:val="uk-UA"/>
        </w:rPr>
        <w:t>_</w:t>
      </w:r>
      <w:r w:rsidR="00374378">
        <w:rPr>
          <w:sz w:val="24"/>
          <w:szCs w:val="24"/>
          <w:lang w:val="uk-UA"/>
        </w:rPr>
        <w:t>_</w:t>
      </w:r>
      <w:r w:rsidRPr="00E104B3">
        <w:rPr>
          <w:sz w:val="24"/>
          <w:szCs w:val="24"/>
          <w:lang w:val="uk-UA"/>
        </w:rPr>
        <w:t>___скликання</w:t>
      </w:r>
      <w:r w:rsidR="00374378">
        <w:rPr>
          <w:sz w:val="24"/>
          <w:szCs w:val="24"/>
          <w:lang w:val="uk-UA"/>
        </w:rPr>
        <w:tab/>
      </w:r>
      <w:r w:rsidR="00374378">
        <w:rPr>
          <w:sz w:val="24"/>
          <w:szCs w:val="24"/>
          <w:lang w:val="uk-UA"/>
        </w:rPr>
        <w:tab/>
      </w:r>
      <w:r w:rsidR="00374378">
        <w:rPr>
          <w:sz w:val="24"/>
          <w:szCs w:val="24"/>
          <w:lang w:val="uk-UA"/>
        </w:rPr>
        <w:tab/>
      </w:r>
      <w:r w:rsidR="00D67856">
        <w:rPr>
          <w:sz w:val="24"/>
          <w:szCs w:val="24"/>
          <w:lang w:val="uk-UA"/>
        </w:rPr>
        <w:tab/>
      </w:r>
      <w:r w:rsidR="00D67856">
        <w:rPr>
          <w:sz w:val="24"/>
          <w:szCs w:val="24"/>
          <w:lang w:val="uk-UA"/>
        </w:rPr>
        <w:tab/>
      </w:r>
      <w:r w:rsidR="00D67856">
        <w:rPr>
          <w:sz w:val="24"/>
          <w:szCs w:val="24"/>
          <w:lang w:val="uk-UA"/>
        </w:rPr>
        <w:tab/>
      </w:r>
      <w:r w:rsidR="00374378" w:rsidRPr="00D67856">
        <w:rPr>
          <w:b/>
          <w:sz w:val="36"/>
          <w:szCs w:val="24"/>
          <w:lang w:val="uk-UA"/>
        </w:rPr>
        <w:tab/>
      </w:r>
      <w:r w:rsidR="00374378">
        <w:rPr>
          <w:sz w:val="24"/>
          <w:szCs w:val="24"/>
          <w:lang w:val="uk-UA"/>
        </w:rPr>
        <w:tab/>
      </w:r>
    </w:p>
    <w:p w:rsidR="00437CB0" w:rsidRDefault="009B7647" w:rsidP="00437CB0">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 xml:space="preserve">Про </w:t>
      </w:r>
      <w:r w:rsidR="00E66EE8">
        <w:rPr>
          <w:rFonts w:ascii="Times New Roman" w:hAnsi="Times New Roman" w:cs="Times New Roman"/>
          <w:lang w:val="uk-UA"/>
        </w:rPr>
        <w:t>внесення змін</w:t>
      </w:r>
      <w:r w:rsidRPr="000370CC">
        <w:rPr>
          <w:rFonts w:ascii="Times New Roman" w:hAnsi="Times New Roman" w:cs="Times New Roman"/>
          <w:lang w:val="uk-UA"/>
        </w:rPr>
        <w:t xml:space="preserve"> до  бюджету</w:t>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міста Южноукраїнська на 201</w:t>
      </w:r>
      <w:r w:rsidR="007F3676">
        <w:rPr>
          <w:rFonts w:ascii="Times New Roman" w:hAnsi="Times New Roman" w:cs="Times New Roman"/>
          <w:lang w:val="uk-UA"/>
        </w:rPr>
        <w:t>7</w:t>
      </w:r>
      <w:r w:rsidR="00E66EE8">
        <w:rPr>
          <w:rFonts w:ascii="Times New Roman" w:hAnsi="Times New Roman" w:cs="Times New Roman"/>
          <w:lang w:val="uk-UA"/>
        </w:rPr>
        <w:t xml:space="preserve"> </w:t>
      </w:r>
      <w:r w:rsidRPr="000370CC">
        <w:rPr>
          <w:rFonts w:ascii="Times New Roman" w:hAnsi="Times New Roman" w:cs="Times New Roman"/>
          <w:lang w:val="uk-UA"/>
        </w:rPr>
        <w:t>рік</w:t>
      </w:r>
    </w:p>
    <w:p w:rsidR="00437CB0"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ab/>
      </w:r>
    </w:p>
    <w:p w:rsidR="00437CB0" w:rsidRDefault="00413E35" w:rsidP="008B0248">
      <w:pPr>
        <w:overflowPunct w:val="0"/>
        <w:autoSpaceDE w:val="0"/>
        <w:autoSpaceDN w:val="0"/>
        <w:adjustRightInd w:val="0"/>
        <w:ind w:firstLine="567"/>
        <w:jc w:val="both"/>
        <w:rPr>
          <w:sz w:val="24"/>
          <w:szCs w:val="24"/>
          <w:lang w:val="uk-UA"/>
        </w:rPr>
      </w:pPr>
      <w:r w:rsidRPr="00413E35">
        <w:rPr>
          <w:sz w:val="24"/>
          <w:szCs w:val="24"/>
          <w:lang w:val="uk-UA"/>
        </w:rPr>
        <w:t>Керуючись п.23 ч.1 ст.26 Закону України «Про місцеве самоврядування в  Україні», згідно з вимогами Бюджетного кодексу України, Закону України «Про Державний бюджет України на 201</w:t>
      </w:r>
      <w:r w:rsidR="007F3676">
        <w:rPr>
          <w:sz w:val="24"/>
          <w:szCs w:val="24"/>
          <w:lang w:val="uk-UA"/>
        </w:rPr>
        <w:t>7</w:t>
      </w:r>
      <w:r w:rsidRPr="00413E35">
        <w:rPr>
          <w:sz w:val="24"/>
          <w:szCs w:val="24"/>
          <w:lang w:val="uk-UA"/>
        </w:rPr>
        <w:t xml:space="preserve"> рік»,</w:t>
      </w:r>
      <w:r w:rsidR="000D1C74" w:rsidRPr="000D1C74">
        <w:rPr>
          <w:sz w:val="24"/>
          <w:szCs w:val="24"/>
          <w:lang w:val="uk-UA"/>
        </w:rPr>
        <w:t xml:space="preserve"> </w:t>
      </w:r>
      <w:r w:rsidR="000D1C74" w:rsidRPr="00413E35">
        <w:rPr>
          <w:sz w:val="24"/>
          <w:szCs w:val="24"/>
          <w:lang w:val="uk-UA"/>
        </w:rPr>
        <w:t>постанови Кабінету Міністрів України від 28.02.2002 №228 «Про затвердження Порядку складання, розгляду, затвердження та основних вимог до виконання кошторисів бюджетних установ»</w:t>
      </w:r>
      <w:r w:rsidR="00A926F1">
        <w:rPr>
          <w:sz w:val="24"/>
          <w:szCs w:val="24"/>
          <w:lang w:val="uk-UA"/>
        </w:rPr>
        <w:t xml:space="preserve">, </w:t>
      </w:r>
      <w:r w:rsidR="00A926F1" w:rsidRPr="00BB1404">
        <w:rPr>
          <w:sz w:val="24"/>
          <w:szCs w:val="24"/>
          <w:lang w:val="uk-UA"/>
        </w:rPr>
        <w:t xml:space="preserve">враховуючи </w:t>
      </w:r>
      <w:r w:rsidR="00BB1404" w:rsidRPr="00BB1404">
        <w:rPr>
          <w:sz w:val="24"/>
          <w:szCs w:val="24"/>
          <w:lang w:val="uk-UA"/>
        </w:rPr>
        <w:t xml:space="preserve">розпорядження голови Миколаївської обласної державної адміністрації від </w:t>
      </w:r>
      <w:r w:rsidR="00887150">
        <w:rPr>
          <w:sz w:val="24"/>
          <w:szCs w:val="24"/>
          <w:lang w:val="uk-UA"/>
        </w:rPr>
        <w:t>24.11.2017 №486</w:t>
      </w:r>
      <w:r w:rsidR="00BB1404" w:rsidRPr="00BB1404">
        <w:rPr>
          <w:sz w:val="24"/>
          <w:szCs w:val="24"/>
          <w:lang w:val="uk-UA"/>
        </w:rPr>
        <w:t xml:space="preserve">-р «Про внесення змін до </w:t>
      </w:r>
      <w:r w:rsidR="00887150">
        <w:rPr>
          <w:sz w:val="24"/>
          <w:szCs w:val="24"/>
          <w:lang w:val="uk-UA"/>
        </w:rPr>
        <w:t>обсягів міжбюджетних трансфертів у 2017 році</w:t>
      </w:r>
      <w:r w:rsidR="00BB1404" w:rsidRPr="00BB1404">
        <w:rPr>
          <w:sz w:val="24"/>
          <w:szCs w:val="24"/>
          <w:lang w:val="uk-UA"/>
        </w:rPr>
        <w:t>»</w:t>
      </w:r>
      <w:r w:rsidR="00887150">
        <w:rPr>
          <w:sz w:val="24"/>
          <w:szCs w:val="24"/>
          <w:lang w:val="uk-UA"/>
        </w:rPr>
        <w:t xml:space="preserve"> та від 01.12.2017 №496-р «Про внесення змін до обсягів міжбюджетних трансфертів з державного бюджету місцевим бюджетам області у 2017 році»</w:t>
      </w:r>
      <w:r w:rsidR="00063A2C" w:rsidRPr="00BB1404">
        <w:rPr>
          <w:sz w:val="24"/>
          <w:szCs w:val="24"/>
          <w:lang w:val="uk-UA"/>
        </w:rPr>
        <w:t>,</w:t>
      </w:r>
      <w:r w:rsidR="0045017C" w:rsidRPr="00BB1404">
        <w:rPr>
          <w:sz w:val="24"/>
          <w:szCs w:val="24"/>
          <w:lang w:val="uk-UA"/>
        </w:rPr>
        <w:t xml:space="preserve"> керуючись</w:t>
      </w:r>
      <w:r w:rsidRPr="00BB1404">
        <w:rPr>
          <w:sz w:val="24"/>
          <w:szCs w:val="24"/>
          <w:lang w:val="uk-UA"/>
        </w:rPr>
        <w:t xml:space="preserve"> інши</w:t>
      </w:r>
      <w:r w:rsidR="00BE335C" w:rsidRPr="00BB1404">
        <w:rPr>
          <w:sz w:val="24"/>
          <w:szCs w:val="24"/>
          <w:lang w:val="uk-UA"/>
        </w:rPr>
        <w:t>ми</w:t>
      </w:r>
      <w:r w:rsidRPr="00BB1404">
        <w:rPr>
          <w:sz w:val="24"/>
          <w:szCs w:val="24"/>
          <w:lang w:val="uk-UA"/>
        </w:rPr>
        <w:t xml:space="preserve"> нормативни</w:t>
      </w:r>
      <w:r w:rsidR="00BE335C" w:rsidRPr="00BB1404">
        <w:rPr>
          <w:sz w:val="24"/>
          <w:szCs w:val="24"/>
          <w:lang w:val="uk-UA"/>
        </w:rPr>
        <w:t>ми документами</w:t>
      </w:r>
      <w:r w:rsidRPr="00BB1404">
        <w:rPr>
          <w:sz w:val="24"/>
          <w:szCs w:val="24"/>
          <w:lang w:val="uk-UA"/>
        </w:rPr>
        <w:t xml:space="preserve">, які </w:t>
      </w:r>
      <w:r w:rsidR="00BE335C" w:rsidRPr="00BB1404">
        <w:rPr>
          <w:sz w:val="24"/>
          <w:szCs w:val="24"/>
          <w:lang w:val="uk-UA"/>
        </w:rPr>
        <w:t xml:space="preserve">регламентують бюджетний процес, </w:t>
      </w:r>
      <w:r w:rsidRPr="00BB1404">
        <w:rPr>
          <w:sz w:val="24"/>
          <w:szCs w:val="24"/>
          <w:lang w:val="uk-UA"/>
        </w:rPr>
        <w:t>заслухавши та обговоривши інформацію начальника фінансового управління</w:t>
      </w:r>
      <w:r w:rsidRPr="00413E35">
        <w:rPr>
          <w:sz w:val="24"/>
          <w:szCs w:val="24"/>
          <w:lang w:val="uk-UA"/>
        </w:rPr>
        <w:t xml:space="preserve"> Южноукраїнської міської ради Гончарової Т.О. щодо необхідності внесення змін до бюджету міста Южноукраїнська на 201</w:t>
      </w:r>
      <w:r w:rsidR="00A15D93">
        <w:rPr>
          <w:sz w:val="24"/>
          <w:szCs w:val="24"/>
          <w:lang w:val="uk-UA"/>
        </w:rPr>
        <w:t>7</w:t>
      </w:r>
      <w:r w:rsidRPr="00413E35">
        <w:rPr>
          <w:sz w:val="24"/>
          <w:szCs w:val="24"/>
          <w:lang w:val="uk-UA"/>
        </w:rPr>
        <w:t xml:space="preserve"> рік, Южноукраїнська міська рада</w:t>
      </w:r>
    </w:p>
    <w:p w:rsidR="000E4802" w:rsidRDefault="000E4802" w:rsidP="008B0248">
      <w:pPr>
        <w:overflowPunct w:val="0"/>
        <w:autoSpaceDE w:val="0"/>
        <w:autoSpaceDN w:val="0"/>
        <w:adjustRightInd w:val="0"/>
        <w:ind w:firstLine="567"/>
        <w:jc w:val="both"/>
        <w:rPr>
          <w:sz w:val="24"/>
          <w:szCs w:val="24"/>
          <w:lang w:val="uk-UA"/>
        </w:rPr>
      </w:pPr>
    </w:p>
    <w:p w:rsidR="00413E35" w:rsidRDefault="00413E35"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437CB0" w:rsidRPr="000370CC" w:rsidRDefault="00437CB0" w:rsidP="00437CB0">
      <w:pPr>
        <w:overflowPunct w:val="0"/>
        <w:autoSpaceDE w:val="0"/>
        <w:autoSpaceDN w:val="0"/>
        <w:adjustRightInd w:val="0"/>
        <w:jc w:val="both"/>
        <w:rPr>
          <w:b/>
          <w:bCs/>
          <w:sz w:val="24"/>
          <w:szCs w:val="24"/>
          <w:lang w:val="uk-UA"/>
        </w:rPr>
      </w:pPr>
    </w:p>
    <w:p w:rsidR="00437CB0" w:rsidRDefault="00437CB0" w:rsidP="006D4627">
      <w:pPr>
        <w:pStyle w:val="a8"/>
        <w:tabs>
          <w:tab w:val="left" w:pos="851"/>
        </w:tabs>
        <w:ind w:left="0" w:firstLine="567"/>
        <w:jc w:val="both"/>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Pr>
          <w:sz w:val="24"/>
          <w:szCs w:val="24"/>
          <w:lang w:val="uk-UA"/>
        </w:rPr>
        <w:t>начальника фінансового управління Южноукраїнської міської ради Гончарової Т.О</w:t>
      </w:r>
      <w:r w:rsidRPr="000370CC">
        <w:rPr>
          <w:sz w:val="24"/>
          <w:szCs w:val="24"/>
          <w:lang w:val="uk-UA"/>
        </w:rPr>
        <w:t xml:space="preserve">. 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2059C7">
        <w:rPr>
          <w:sz w:val="24"/>
          <w:szCs w:val="24"/>
          <w:lang w:val="uk-UA"/>
        </w:rPr>
        <w:t>міського бюджету на 201</w:t>
      </w:r>
      <w:r w:rsidR="007F3676">
        <w:rPr>
          <w:sz w:val="24"/>
          <w:szCs w:val="24"/>
          <w:lang w:val="uk-UA"/>
        </w:rPr>
        <w:t>7</w:t>
      </w:r>
      <w:r w:rsidR="00C06368">
        <w:rPr>
          <w:sz w:val="24"/>
          <w:szCs w:val="24"/>
          <w:lang w:val="uk-UA"/>
        </w:rPr>
        <w:t xml:space="preserve"> </w:t>
      </w:r>
      <w:r w:rsidRPr="000370CC">
        <w:rPr>
          <w:sz w:val="24"/>
          <w:szCs w:val="24"/>
          <w:lang w:val="uk-UA"/>
        </w:rPr>
        <w:t>рік.</w:t>
      </w:r>
    </w:p>
    <w:p w:rsidR="0021371C" w:rsidRDefault="0021371C" w:rsidP="00E15460">
      <w:pPr>
        <w:pStyle w:val="a8"/>
        <w:ind w:left="284" w:firstLine="283"/>
        <w:jc w:val="both"/>
        <w:rPr>
          <w:sz w:val="24"/>
          <w:szCs w:val="24"/>
          <w:lang w:val="uk-UA"/>
        </w:rPr>
      </w:pPr>
      <w:r>
        <w:rPr>
          <w:sz w:val="24"/>
          <w:szCs w:val="24"/>
          <w:lang w:val="uk-UA"/>
        </w:rPr>
        <w:t xml:space="preserve">2. </w:t>
      </w:r>
      <w:r w:rsidR="00E15460">
        <w:rPr>
          <w:sz w:val="24"/>
          <w:szCs w:val="24"/>
          <w:lang w:val="uk-UA"/>
        </w:rPr>
        <w:t xml:space="preserve"> </w:t>
      </w:r>
      <w:r w:rsidR="001F610A">
        <w:rPr>
          <w:sz w:val="24"/>
          <w:szCs w:val="24"/>
          <w:lang w:val="uk-UA"/>
        </w:rPr>
        <w:t xml:space="preserve">Внести </w:t>
      </w:r>
      <w:r w:rsidR="00413E35">
        <w:rPr>
          <w:sz w:val="24"/>
          <w:szCs w:val="24"/>
          <w:lang w:val="uk-UA"/>
        </w:rPr>
        <w:t>зміни</w:t>
      </w:r>
      <w:r w:rsidR="001F610A">
        <w:rPr>
          <w:sz w:val="24"/>
          <w:szCs w:val="24"/>
          <w:lang w:val="uk-UA"/>
        </w:rPr>
        <w:t xml:space="preserve"> до</w:t>
      </w:r>
      <w:r w:rsidRPr="000370CC">
        <w:rPr>
          <w:sz w:val="24"/>
          <w:szCs w:val="24"/>
          <w:lang w:val="uk-UA"/>
        </w:rPr>
        <w:t xml:space="preserve"> міського бюджету</w:t>
      </w:r>
      <w:r>
        <w:rPr>
          <w:sz w:val="24"/>
          <w:szCs w:val="24"/>
          <w:lang w:val="uk-UA"/>
        </w:rPr>
        <w:t xml:space="preserve"> на 201</w:t>
      </w:r>
      <w:r w:rsidR="007F3676">
        <w:rPr>
          <w:sz w:val="24"/>
          <w:szCs w:val="24"/>
          <w:lang w:val="uk-UA"/>
        </w:rPr>
        <w:t>7</w:t>
      </w:r>
      <w:r w:rsidRPr="000370CC">
        <w:rPr>
          <w:sz w:val="24"/>
          <w:szCs w:val="24"/>
          <w:lang w:val="uk-UA"/>
        </w:rPr>
        <w:t xml:space="preserve"> рік:</w:t>
      </w:r>
    </w:p>
    <w:p w:rsidR="00BE335C" w:rsidRDefault="00B30B4D" w:rsidP="00E15460">
      <w:pPr>
        <w:pStyle w:val="a8"/>
        <w:ind w:left="284" w:firstLine="283"/>
        <w:jc w:val="both"/>
        <w:rPr>
          <w:sz w:val="24"/>
          <w:szCs w:val="24"/>
          <w:lang w:val="uk-UA"/>
        </w:rPr>
      </w:pPr>
      <w:r>
        <w:rPr>
          <w:sz w:val="24"/>
          <w:szCs w:val="24"/>
          <w:lang w:val="uk-UA"/>
        </w:rPr>
        <w:t>2.1. У</w:t>
      </w:r>
      <w:r w:rsidR="00BE335C">
        <w:rPr>
          <w:sz w:val="24"/>
          <w:szCs w:val="24"/>
          <w:lang w:val="uk-UA"/>
        </w:rPr>
        <w:t xml:space="preserve"> доходну частину міського бюджету:</w:t>
      </w:r>
    </w:p>
    <w:p w:rsidR="00887150" w:rsidRDefault="00887150" w:rsidP="000F46AB">
      <w:pPr>
        <w:pStyle w:val="a8"/>
        <w:ind w:left="0" w:firstLine="567"/>
        <w:jc w:val="both"/>
        <w:rPr>
          <w:sz w:val="24"/>
          <w:szCs w:val="24"/>
          <w:lang w:val="uk-UA"/>
        </w:rPr>
      </w:pPr>
      <w:r>
        <w:rPr>
          <w:sz w:val="24"/>
          <w:szCs w:val="24"/>
          <w:lang w:val="uk-UA"/>
        </w:rPr>
        <w:t xml:space="preserve">затвердити </w:t>
      </w:r>
      <w:r w:rsidR="00A51650">
        <w:rPr>
          <w:sz w:val="24"/>
          <w:szCs w:val="24"/>
          <w:lang w:val="uk-UA"/>
        </w:rPr>
        <w:t xml:space="preserve">в загальному фонду міського бюджету </w:t>
      </w:r>
      <w:r>
        <w:rPr>
          <w:sz w:val="24"/>
          <w:szCs w:val="24"/>
          <w:lang w:val="uk-UA"/>
        </w:rPr>
        <w:t>обсяг стабілізаційної дотації з державного бюджету місцевим бюджетам (КБКД 41020600) на суму 151,0 тис. грн.;</w:t>
      </w:r>
    </w:p>
    <w:p w:rsidR="000F46AB" w:rsidRDefault="000F46AB" w:rsidP="000F46AB">
      <w:pPr>
        <w:pStyle w:val="a8"/>
        <w:ind w:left="0" w:firstLine="567"/>
        <w:jc w:val="both"/>
        <w:rPr>
          <w:sz w:val="24"/>
          <w:szCs w:val="24"/>
          <w:lang w:val="uk-UA"/>
        </w:rPr>
      </w:pPr>
      <w:r w:rsidRPr="000F46AB">
        <w:rPr>
          <w:sz w:val="24"/>
          <w:szCs w:val="24"/>
          <w:lang w:val="uk-UA"/>
        </w:rPr>
        <w:t xml:space="preserve">збільшити </w:t>
      </w:r>
      <w:r w:rsidR="00A51650" w:rsidRPr="00A51650">
        <w:rPr>
          <w:sz w:val="24"/>
          <w:szCs w:val="24"/>
          <w:lang w:val="uk-UA"/>
        </w:rPr>
        <w:t xml:space="preserve">в загальному фонду міського бюджету </w:t>
      </w:r>
      <w:r w:rsidRPr="000F46AB">
        <w:rPr>
          <w:sz w:val="24"/>
          <w:szCs w:val="24"/>
          <w:lang w:val="uk-UA"/>
        </w:rPr>
        <w:t xml:space="preserve">обсяг субвенції </w:t>
      </w:r>
      <w:r w:rsidR="00887150" w:rsidRPr="00887150">
        <w:rPr>
          <w:sz w:val="24"/>
          <w:szCs w:val="24"/>
          <w:lang w:val="uk-UA"/>
        </w:rPr>
        <w:t>з державного бюджету місцевим бюджетам на</w:t>
      </w:r>
      <w:r w:rsidR="00887150">
        <w:rPr>
          <w:sz w:val="24"/>
          <w:szCs w:val="24"/>
          <w:lang w:val="uk-UA"/>
        </w:rPr>
        <w:t xml:space="preserve"> </w:t>
      </w:r>
      <w:r w:rsidR="00887150" w:rsidRPr="00887150">
        <w:rPr>
          <w:sz w:val="24"/>
          <w:szCs w:val="24"/>
          <w:lang w:val="uk-UA"/>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w:t>
      </w:r>
      <w:r w:rsidRPr="000F46AB">
        <w:rPr>
          <w:sz w:val="24"/>
          <w:szCs w:val="24"/>
          <w:lang w:val="uk-UA"/>
        </w:rPr>
        <w:t>(КБКД 4103</w:t>
      </w:r>
      <w:r w:rsidR="00887150">
        <w:rPr>
          <w:sz w:val="24"/>
          <w:szCs w:val="24"/>
          <w:lang w:val="uk-UA"/>
        </w:rPr>
        <w:t>0800</w:t>
      </w:r>
      <w:r w:rsidRPr="000F46AB">
        <w:rPr>
          <w:sz w:val="24"/>
          <w:szCs w:val="24"/>
          <w:lang w:val="uk-UA"/>
        </w:rPr>
        <w:t xml:space="preserve">) на суму </w:t>
      </w:r>
      <w:r w:rsidR="00887150">
        <w:rPr>
          <w:sz w:val="24"/>
          <w:szCs w:val="24"/>
          <w:lang w:val="uk-UA"/>
        </w:rPr>
        <w:t>1</w:t>
      </w:r>
      <w:r w:rsidR="006F7C2B">
        <w:rPr>
          <w:sz w:val="24"/>
          <w:szCs w:val="24"/>
          <w:lang w:val="uk-UA"/>
        </w:rPr>
        <w:t> 566,442</w:t>
      </w:r>
      <w:r w:rsidRPr="000F46AB">
        <w:rPr>
          <w:sz w:val="24"/>
          <w:szCs w:val="24"/>
          <w:lang w:val="uk-UA"/>
        </w:rPr>
        <w:t xml:space="preserve"> тис. грн.</w:t>
      </w:r>
      <w:r>
        <w:rPr>
          <w:sz w:val="24"/>
          <w:szCs w:val="24"/>
          <w:lang w:val="uk-UA"/>
        </w:rPr>
        <w:t>;</w:t>
      </w:r>
    </w:p>
    <w:p w:rsidR="00B64182" w:rsidRDefault="00B64182" w:rsidP="000F46AB">
      <w:pPr>
        <w:pStyle w:val="a8"/>
        <w:ind w:left="0" w:firstLine="567"/>
        <w:jc w:val="both"/>
        <w:rPr>
          <w:sz w:val="24"/>
          <w:szCs w:val="24"/>
          <w:lang w:val="uk-UA"/>
        </w:rPr>
      </w:pPr>
      <w:r w:rsidRPr="00B64182">
        <w:rPr>
          <w:sz w:val="24"/>
          <w:szCs w:val="24"/>
          <w:lang w:val="uk-UA"/>
        </w:rPr>
        <w:t xml:space="preserve">збільшити </w:t>
      </w:r>
      <w:r w:rsidR="00A51650" w:rsidRPr="00A51650">
        <w:rPr>
          <w:sz w:val="24"/>
          <w:szCs w:val="24"/>
          <w:lang w:val="uk-UA"/>
        </w:rPr>
        <w:t xml:space="preserve">в загальному фонду міського бюджету </w:t>
      </w:r>
      <w:r w:rsidRPr="00B64182">
        <w:rPr>
          <w:sz w:val="24"/>
          <w:szCs w:val="24"/>
          <w:lang w:val="uk-UA"/>
        </w:rPr>
        <w:t>обсяг субвенції з обласного бюджету місцевим бюджетам за рахунок медичної субвенції з державного бюджету місцевим бюджетам</w:t>
      </w:r>
      <w:r>
        <w:rPr>
          <w:sz w:val="24"/>
          <w:szCs w:val="24"/>
          <w:lang w:val="uk-UA"/>
        </w:rPr>
        <w:t xml:space="preserve"> (41034204) на суму 635,1 тис. грн.;</w:t>
      </w:r>
    </w:p>
    <w:p w:rsidR="00887150" w:rsidRDefault="00887150" w:rsidP="000F46AB">
      <w:pPr>
        <w:pStyle w:val="a8"/>
        <w:ind w:left="0" w:firstLine="567"/>
        <w:jc w:val="both"/>
        <w:rPr>
          <w:sz w:val="24"/>
          <w:szCs w:val="24"/>
          <w:lang w:val="uk-UA"/>
        </w:rPr>
      </w:pPr>
      <w:r>
        <w:rPr>
          <w:sz w:val="24"/>
          <w:szCs w:val="24"/>
          <w:lang w:val="uk-UA"/>
        </w:rPr>
        <w:lastRenderedPageBreak/>
        <w:t xml:space="preserve">збільшити </w:t>
      </w:r>
      <w:r w:rsidR="00A51650" w:rsidRPr="00A51650">
        <w:rPr>
          <w:sz w:val="24"/>
          <w:szCs w:val="24"/>
          <w:lang w:val="uk-UA"/>
        </w:rPr>
        <w:t xml:space="preserve">в загальному фонду міського бюджету </w:t>
      </w:r>
      <w:r>
        <w:rPr>
          <w:sz w:val="24"/>
          <w:szCs w:val="24"/>
          <w:lang w:val="uk-UA"/>
        </w:rPr>
        <w:t xml:space="preserve">обсяг </w:t>
      </w:r>
      <w:r w:rsidR="000050C8">
        <w:rPr>
          <w:sz w:val="24"/>
          <w:szCs w:val="24"/>
          <w:lang w:val="uk-UA"/>
        </w:rPr>
        <w:t xml:space="preserve">субвенції </w:t>
      </w:r>
      <w:r w:rsidR="000050C8" w:rsidRPr="000050C8">
        <w:rPr>
          <w:sz w:val="24"/>
          <w:szCs w:val="24"/>
          <w:lang w:val="uk-UA"/>
        </w:rPr>
        <w:t>з обласного бюджету місцевим бюджетам на виконання депутатами обласної ради доручень виборців  відповідно до програм, затверджених обласною радою на 2017 рік</w:t>
      </w:r>
      <w:r w:rsidR="000050C8">
        <w:rPr>
          <w:sz w:val="24"/>
          <w:szCs w:val="24"/>
          <w:lang w:val="uk-UA"/>
        </w:rPr>
        <w:t>, (КБКД 41035001) на суму 31,0 тис. грн.</w:t>
      </w:r>
    </w:p>
    <w:p w:rsidR="000F46AB" w:rsidRDefault="000F46AB" w:rsidP="000F46AB">
      <w:pPr>
        <w:pStyle w:val="a8"/>
        <w:ind w:left="0" w:firstLine="567"/>
        <w:jc w:val="both"/>
        <w:rPr>
          <w:sz w:val="24"/>
          <w:szCs w:val="24"/>
          <w:lang w:val="uk-UA"/>
        </w:rPr>
      </w:pPr>
      <w:r>
        <w:rPr>
          <w:sz w:val="24"/>
          <w:szCs w:val="24"/>
          <w:lang w:val="uk-UA"/>
        </w:rPr>
        <w:t xml:space="preserve">зменшити </w:t>
      </w:r>
      <w:r w:rsidR="00A51650" w:rsidRPr="00A51650">
        <w:rPr>
          <w:sz w:val="24"/>
          <w:szCs w:val="24"/>
          <w:lang w:val="uk-UA"/>
        </w:rPr>
        <w:t xml:space="preserve">в загальному фонду міського бюджету </w:t>
      </w:r>
      <w:r>
        <w:rPr>
          <w:sz w:val="24"/>
          <w:szCs w:val="24"/>
          <w:lang w:val="uk-UA"/>
        </w:rPr>
        <w:t xml:space="preserve">обсяг субвенції </w:t>
      </w:r>
      <w:r w:rsidR="00887150" w:rsidRPr="00887150">
        <w:rPr>
          <w:sz w:val="24"/>
          <w:szCs w:val="24"/>
          <w:lang w:val="uk-UA"/>
        </w:rPr>
        <w:t xml:space="preserve">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 </w:t>
      </w:r>
      <w:r w:rsidR="00887150">
        <w:rPr>
          <w:sz w:val="24"/>
          <w:szCs w:val="24"/>
          <w:lang w:val="uk-UA"/>
        </w:rPr>
        <w:t xml:space="preserve">(КБКД 41030600) </w:t>
      </w:r>
      <w:r>
        <w:rPr>
          <w:sz w:val="24"/>
          <w:szCs w:val="24"/>
          <w:lang w:val="uk-UA"/>
        </w:rPr>
        <w:t xml:space="preserve">на суму </w:t>
      </w:r>
      <w:r w:rsidR="00887150">
        <w:rPr>
          <w:sz w:val="24"/>
          <w:szCs w:val="24"/>
          <w:lang w:val="uk-UA"/>
        </w:rPr>
        <w:t>959,8</w:t>
      </w:r>
      <w:r>
        <w:rPr>
          <w:sz w:val="24"/>
          <w:szCs w:val="24"/>
          <w:lang w:val="uk-UA"/>
        </w:rPr>
        <w:t xml:space="preserve"> тис. грн.;</w:t>
      </w:r>
    </w:p>
    <w:p w:rsidR="008047F2" w:rsidRDefault="008047F2" w:rsidP="000F46AB">
      <w:pPr>
        <w:pStyle w:val="a8"/>
        <w:ind w:left="0" w:firstLine="567"/>
        <w:jc w:val="both"/>
        <w:rPr>
          <w:sz w:val="24"/>
          <w:szCs w:val="24"/>
          <w:lang w:val="uk-UA"/>
        </w:rPr>
      </w:pPr>
      <w:r w:rsidRPr="008047F2">
        <w:rPr>
          <w:sz w:val="24"/>
          <w:szCs w:val="24"/>
          <w:lang w:val="uk-UA"/>
        </w:rPr>
        <w:t xml:space="preserve">зменшити </w:t>
      </w:r>
      <w:r w:rsidR="00A51650" w:rsidRPr="00A51650">
        <w:rPr>
          <w:sz w:val="24"/>
          <w:szCs w:val="24"/>
          <w:lang w:val="uk-UA"/>
        </w:rPr>
        <w:t xml:space="preserve">в загальному фонду міського бюджету </w:t>
      </w:r>
      <w:r w:rsidRPr="008047F2">
        <w:rPr>
          <w:sz w:val="24"/>
          <w:szCs w:val="24"/>
          <w:lang w:val="uk-UA"/>
        </w:rPr>
        <w:t>обсяг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r>
        <w:rPr>
          <w:sz w:val="24"/>
          <w:szCs w:val="24"/>
          <w:lang w:val="uk-UA"/>
        </w:rPr>
        <w:t xml:space="preserve"> (КБКД 4103100) на суму 1,17545 тис. грн.</w:t>
      </w:r>
      <w:r w:rsidR="002E711D">
        <w:rPr>
          <w:sz w:val="24"/>
          <w:szCs w:val="24"/>
          <w:lang w:val="uk-UA"/>
        </w:rPr>
        <w:t>;</w:t>
      </w:r>
    </w:p>
    <w:p w:rsidR="002E711D" w:rsidRPr="002E711D" w:rsidRDefault="002E711D" w:rsidP="00A51650">
      <w:pPr>
        <w:pStyle w:val="a8"/>
        <w:ind w:left="0" w:firstLine="567"/>
        <w:jc w:val="both"/>
        <w:rPr>
          <w:sz w:val="24"/>
          <w:szCs w:val="24"/>
          <w:lang w:val="uk-UA"/>
        </w:rPr>
      </w:pPr>
      <w:r w:rsidRPr="002E711D">
        <w:rPr>
          <w:sz w:val="24"/>
          <w:szCs w:val="24"/>
          <w:lang w:val="uk-UA"/>
        </w:rPr>
        <w:t xml:space="preserve">з метою якісного виконання </w:t>
      </w:r>
      <w:r w:rsidR="00BD17E0" w:rsidRPr="00BD17E0">
        <w:rPr>
          <w:sz w:val="24"/>
          <w:szCs w:val="24"/>
          <w:lang w:val="uk-UA"/>
        </w:rPr>
        <w:t>загально</w:t>
      </w:r>
      <w:r w:rsidR="00BD17E0">
        <w:rPr>
          <w:sz w:val="24"/>
          <w:szCs w:val="24"/>
          <w:lang w:val="uk-UA"/>
        </w:rPr>
        <w:t>го</w:t>
      </w:r>
      <w:r w:rsidR="00BD17E0" w:rsidRPr="00BD17E0">
        <w:rPr>
          <w:sz w:val="24"/>
          <w:szCs w:val="24"/>
          <w:lang w:val="uk-UA"/>
        </w:rPr>
        <w:t xml:space="preserve"> фонду міського бюджету </w:t>
      </w:r>
      <w:r w:rsidRPr="002E711D">
        <w:rPr>
          <w:sz w:val="24"/>
          <w:szCs w:val="24"/>
          <w:lang w:val="uk-UA"/>
        </w:rPr>
        <w:t>доходної частини міського бюджету в розрізі доходних джерел здійснити перерозподіл планових обсягів надходжень доходних джерел міського бюджету:</w:t>
      </w:r>
    </w:p>
    <w:p w:rsidR="002E711D" w:rsidRPr="002E711D" w:rsidRDefault="002E711D" w:rsidP="002E711D">
      <w:pPr>
        <w:pStyle w:val="a8"/>
        <w:ind w:firstLine="567"/>
        <w:jc w:val="both"/>
        <w:rPr>
          <w:sz w:val="24"/>
          <w:szCs w:val="24"/>
          <w:lang w:val="uk-UA"/>
        </w:rPr>
      </w:pPr>
      <w:r w:rsidRPr="002E711D">
        <w:rPr>
          <w:sz w:val="24"/>
          <w:szCs w:val="24"/>
          <w:lang w:val="uk-UA"/>
        </w:rPr>
        <w:t xml:space="preserve"> зменшити планові призначення:</w:t>
      </w:r>
    </w:p>
    <w:p w:rsidR="002E711D" w:rsidRDefault="002E711D" w:rsidP="002E711D">
      <w:pPr>
        <w:pStyle w:val="a8"/>
        <w:tabs>
          <w:tab w:val="left" w:pos="851"/>
        </w:tabs>
        <w:ind w:left="0" w:firstLine="567"/>
        <w:jc w:val="both"/>
        <w:rPr>
          <w:sz w:val="24"/>
          <w:szCs w:val="24"/>
          <w:lang w:val="uk-UA"/>
        </w:rPr>
      </w:pPr>
      <w:r>
        <w:rPr>
          <w:sz w:val="24"/>
          <w:szCs w:val="24"/>
          <w:lang w:val="uk-UA"/>
        </w:rPr>
        <w:t>-</w:t>
      </w:r>
      <w:r>
        <w:rPr>
          <w:sz w:val="24"/>
          <w:szCs w:val="24"/>
          <w:lang w:val="uk-UA"/>
        </w:rPr>
        <w:tab/>
      </w:r>
      <w:r w:rsidRPr="002E711D">
        <w:rPr>
          <w:sz w:val="24"/>
          <w:szCs w:val="24"/>
          <w:lang w:val="uk-UA"/>
        </w:rPr>
        <w:t xml:space="preserve">акцизного податку з реалізації суб’єктами господарювання роздрібної торгівлі підакцизних товарів (КБКД 14040000) на </w:t>
      </w:r>
      <w:r>
        <w:rPr>
          <w:sz w:val="24"/>
          <w:szCs w:val="24"/>
          <w:lang w:val="uk-UA"/>
        </w:rPr>
        <w:t>868,7</w:t>
      </w:r>
      <w:r w:rsidRPr="002E711D">
        <w:rPr>
          <w:sz w:val="24"/>
          <w:szCs w:val="24"/>
          <w:lang w:val="uk-UA"/>
        </w:rPr>
        <w:t xml:space="preserve"> тис. грн.;</w:t>
      </w:r>
    </w:p>
    <w:p w:rsidR="002E711D" w:rsidRDefault="002E711D" w:rsidP="002E711D">
      <w:pPr>
        <w:pStyle w:val="a8"/>
        <w:tabs>
          <w:tab w:val="left" w:pos="851"/>
        </w:tabs>
        <w:ind w:left="0" w:firstLine="567"/>
        <w:jc w:val="both"/>
        <w:rPr>
          <w:sz w:val="24"/>
          <w:szCs w:val="24"/>
          <w:lang w:val="uk-UA"/>
        </w:rPr>
      </w:pPr>
      <w:r>
        <w:rPr>
          <w:sz w:val="24"/>
          <w:szCs w:val="24"/>
          <w:lang w:val="uk-UA"/>
        </w:rPr>
        <w:t>-</w:t>
      </w:r>
      <w:r>
        <w:rPr>
          <w:sz w:val="24"/>
          <w:szCs w:val="24"/>
          <w:lang w:val="uk-UA"/>
        </w:rPr>
        <w:tab/>
        <w:t>орендної</w:t>
      </w:r>
      <w:r w:rsidRPr="002E711D">
        <w:rPr>
          <w:sz w:val="24"/>
          <w:szCs w:val="24"/>
          <w:lang w:val="uk-UA"/>
        </w:rPr>
        <w:t xml:space="preserve"> плат</w:t>
      </w:r>
      <w:r>
        <w:rPr>
          <w:sz w:val="24"/>
          <w:szCs w:val="24"/>
          <w:lang w:val="uk-UA"/>
        </w:rPr>
        <w:t>и</w:t>
      </w:r>
      <w:r w:rsidRPr="002E711D">
        <w:rPr>
          <w:sz w:val="24"/>
          <w:szCs w:val="24"/>
          <w:lang w:val="uk-UA"/>
        </w:rPr>
        <w:t xml:space="preserve"> з юридичних осіб</w:t>
      </w:r>
      <w:r>
        <w:rPr>
          <w:sz w:val="24"/>
          <w:szCs w:val="24"/>
          <w:lang w:val="uk-UA"/>
        </w:rPr>
        <w:t xml:space="preserve"> (КБКД 18010600) на суму 336,8 тис. грн.;</w:t>
      </w:r>
    </w:p>
    <w:p w:rsidR="002E711D" w:rsidRPr="002E711D" w:rsidRDefault="002E711D" w:rsidP="002E711D">
      <w:pPr>
        <w:pStyle w:val="a8"/>
        <w:tabs>
          <w:tab w:val="left" w:pos="851"/>
        </w:tabs>
        <w:ind w:left="0" w:firstLine="567"/>
        <w:jc w:val="both"/>
        <w:rPr>
          <w:sz w:val="24"/>
          <w:szCs w:val="24"/>
          <w:lang w:val="uk-UA"/>
        </w:rPr>
      </w:pPr>
      <w:r>
        <w:rPr>
          <w:sz w:val="24"/>
          <w:szCs w:val="24"/>
          <w:lang w:val="uk-UA"/>
        </w:rPr>
        <w:t>-</w:t>
      </w:r>
      <w:r>
        <w:rPr>
          <w:sz w:val="24"/>
          <w:szCs w:val="24"/>
          <w:lang w:val="uk-UA"/>
        </w:rPr>
        <w:tab/>
        <w:t>орендної</w:t>
      </w:r>
      <w:r w:rsidRPr="002E711D">
        <w:rPr>
          <w:sz w:val="24"/>
          <w:szCs w:val="24"/>
          <w:lang w:val="uk-UA"/>
        </w:rPr>
        <w:t xml:space="preserve"> плат</w:t>
      </w:r>
      <w:r>
        <w:rPr>
          <w:sz w:val="24"/>
          <w:szCs w:val="24"/>
          <w:lang w:val="uk-UA"/>
        </w:rPr>
        <w:t>и</w:t>
      </w:r>
      <w:r w:rsidRPr="002E711D">
        <w:rPr>
          <w:sz w:val="24"/>
          <w:szCs w:val="24"/>
          <w:lang w:val="uk-UA"/>
        </w:rPr>
        <w:t xml:space="preserve"> з фізичних осіб</w:t>
      </w:r>
      <w:r>
        <w:rPr>
          <w:sz w:val="24"/>
          <w:szCs w:val="24"/>
          <w:lang w:val="uk-UA"/>
        </w:rPr>
        <w:t xml:space="preserve"> (КБКД 18010900) на суму 112,6 тис. грн.;</w:t>
      </w:r>
    </w:p>
    <w:p w:rsidR="002E711D" w:rsidRPr="002E711D" w:rsidRDefault="002E711D" w:rsidP="002E711D">
      <w:pPr>
        <w:pStyle w:val="a8"/>
        <w:tabs>
          <w:tab w:val="left" w:pos="851"/>
        </w:tabs>
        <w:ind w:left="0" w:firstLine="567"/>
        <w:jc w:val="both"/>
        <w:rPr>
          <w:sz w:val="24"/>
          <w:szCs w:val="24"/>
          <w:lang w:val="uk-UA"/>
        </w:rPr>
      </w:pPr>
      <w:r w:rsidRPr="002E711D">
        <w:rPr>
          <w:sz w:val="24"/>
          <w:szCs w:val="24"/>
          <w:lang w:val="uk-UA"/>
        </w:rPr>
        <w:t>-</w:t>
      </w:r>
      <w:r w:rsidRPr="002E711D">
        <w:rPr>
          <w:sz w:val="24"/>
          <w:szCs w:val="24"/>
          <w:lang w:val="uk-UA"/>
        </w:rPr>
        <w:tab/>
        <w:t xml:space="preserve">надходжень від орендної плати за користування цілісним майновим комплексом та іншим майном, що перебуває в комунальній власності, (КБКД 22080400) на </w:t>
      </w:r>
      <w:r>
        <w:rPr>
          <w:sz w:val="24"/>
          <w:szCs w:val="24"/>
          <w:lang w:val="uk-UA"/>
        </w:rPr>
        <w:t>10,7</w:t>
      </w:r>
      <w:r w:rsidRPr="002E711D">
        <w:rPr>
          <w:sz w:val="24"/>
          <w:szCs w:val="24"/>
          <w:lang w:val="uk-UA"/>
        </w:rPr>
        <w:t xml:space="preserve"> тис. грн.;</w:t>
      </w:r>
    </w:p>
    <w:p w:rsidR="002E711D" w:rsidRPr="002E711D" w:rsidRDefault="002E711D" w:rsidP="002E711D">
      <w:pPr>
        <w:pStyle w:val="a8"/>
        <w:ind w:firstLine="567"/>
        <w:jc w:val="both"/>
        <w:rPr>
          <w:sz w:val="24"/>
          <w:szCs w:val="24"/>
          <w:lang w:val="uk-UA"/>
        </w:rPr>
      </w:pPr>
      <w:r w:rsidRPr="002E711D">
        <w:rPr>
          <w:sz w:val="24"/>
          <w:szCs w:val="24"/>
          <w:lang w:val="uk-UA"/>
        </w:rPr>
        <w:t>за рахунок збільшення планових призначень:</w:t>
      </w:r>
    </w:p>
    <w:p w:rsidR="002E711D" w:rsidRDefault="00FE7DF0" w:rsidP="00FE7DF0">
      <w:pPr>
        <w:pStyle w:val="a8"/>
        <w:tabs>
          <w:tab w:val="left" w:pos="851"/>
        </w:tabs>
        <w:ind w:left="0" w:firstLine="567"/>
        <w:jc w:val="both"/>
        <w:rPr>
          <w:sz w:val="24"/>
          <w:szCs w:val="24"/>
          <w:lang w:val="uk-UA"/>
        </w:rPr>
      </w:pPr>
      <w:r>
        <w:rPr>
          <w:sz w:val="24"/>
          <w:szCs w:val="24"/>
          <w:lang w:val="uk-UA"/>
        </w:rPr>
        <w:t>-</w:t>
      </w:r>
      <w:r>
        <w:rPr>
          <w:sz w:val="24"/>
          <w:szCs w:val="24"/>
          <w:lang w:val="uk-UA"/>
        </w:rPr>
        <w:tab/>
      </w:r>
      <w:r w:rsidR="002E711D" w:rsidRPr="002E711D">
        <w:rPr>
          <w:sz w:val="24"/>
          <w:szCs w:val="24"/>
          <w:lang w:val="uk-UA"/>
        </w:rPr>
        <w:t>податку на доходи фізичних осіб, що сплачується податковими агентами, із доходів платника податку у вигляді заробітної плати (КБКД 11010100) на</w:t>
      </w:r>
      <w:r>
        <w:rPr>
          <w:sz w:val="24"/>
          <w:szCs w:val="24"/>
          <w:lang w:val="uk-UA"/>
        </w:rPr>
        <w:t xml:space="preserve">               1 328,8 тис. грн.</w:t>
      </w:r>
    </w:p>
    <w:p w:rsidR="0093603F" w:rsidRDefault="00B30B4D" w:rsidP="00BE335C">
      <w:pPr>
        <w:pStyle w:val="a8"/>
        <w:ind w:firstLine="284"/>
        <w:rPr>
          <w:sz w:val="24"/>
          <w:szCs w:val="24"/>
          <w:lang w:val="uk-UA"/>
        </w:rPr>
      </w:pPr>
      <w:r>
        <w:rPr>
          <w:sz w:val="24"/>
          <w:szCs w:val="24"/>
          <w:lang w:val="uk-UA"/>
        </w:rPr>
        <w:t>2.2. У</w:t>
      </w:r>
      <w:r w:rsidR="0093603F" w:rsidRPr="000370CC">
        <w:rPr>
          <w:sz w:val="24"/>
          <w:szCs w:val="24"/>
          <w:lang w:val="uk-UA"/>
        </w:rPr>
        <w:t xml:space="preserve"> </w:t>
      </w:r>
      <w:r w:rsidR="0093603F">
        <w:rPr>
          <w:sz w:val="24"/>
          <w:szCs w:val="24"/>
          <w:lang w:val="uk-UA"/>
        </w:rPr>
        <w:t xml:space="preserve">видаткову частину </w:t>
      </w:r>
      <w:r w:rsidR="0093603F" w:rsidRPr="000370CC">
        <w:rPr>
          <w:sz w:val="24"/>
          <w:szCs w:val="24"/>
          <w:lang w:val="uk-UA"/>
        </w:rPr>
        <w:t>міського бюджету:</w:t>
      </w:r>
    </w:p>
    <w:p w:rsidR="003E696F" w:rsidRDefault="003E696F" w:rsidP="003E696F">
      <w:pPr>
        <w:pStyle w:val="a8"/>
        <w:ind w:left="0" w:firstLine="567"/>
        <w:jc w:val="both"/>
        <w:rPr>
          <w:sz w:val="24"/>
          <w:szCs w:val="24"/>
          <w:lang w:val="uk-UA"/>
        </w:rPr>
      </w:pPr>
      <w:r>
        <w:rPr>
          <w:sz w:val="24"/>
          <w:szCs w:val="24"/>
          <w:lang w:val="uk-UA"/>
        </w:rPr>
        <w:t xml:space="preserve">Збільшити обсяг загального фонду міського бюджету </w:t>
      </w:r>
      <w:r w:rsidR="004F3C18">
        <w:rPr>
          <w:sz w:val="24"/>
          <w:szCs w:val="24"/>
          <w:lang w:val="uk-UA"/>
        </w:rPr>
        <w:t xml:space="preserve">на 2 383,542 тис. грн. </w:t>
      </w:r>
      <w:r>
        <w:rPr>
          <w:sz w:val="24"/>
          <w:szCs w:val="24"/>
          <w:lang w:val="uk-UA"/>
        </w:rPr>
        <w:t>за рахунок</w:t>
      </w:r>
      <w:r w:rsidR="004F3C18">
        <w:rPr>
          <w:sz w:val="24"/>
          <w:szCs w:val="24"/>
          <w:lang w:val="uk-UA"/>
        </w:rPr>
        <w:t xml:space="preserve"> збільшення обсягу</w:t>
      </w:r>
      <w:r>
        <w:rPr>
          <w:sz w:val="24"/>
          <w:szCs w:val="24"/>
          <w:lang w:val="uk-UA"/>
        </w:rPr>
        <w:t>:</w:t>
      </w:r>
    </w:p>
    <w:p w:rsidR="003E696F" w:rsidRDefault="003E696F" w:rsidP="004F3C18">
      <w:pPr>
        <w:pStyle w:val="a8"/>
        <w:spacing w:after="0"/>
        <w:ind w:left="0" w:firstLine="567"/>
        <w:jc w:val="both"/>
        <w:rPr>
          <w:sz w:val="24"/>
          <w:szCs w:val="24"/>
          <w:lang w:val="uk-UA"/>
        </w:rPr>
      </w:pPr>
      <w:r>
        <w:rPr>
          <w:sz w:val="24"/>
          <w:szCs w:val="24"/>
          <w:lang w:val="uk-UA"/>
        </w:rPr>
        <w:t>стабілізаційної дотації з державного бюджету місцевим бюджетам на суму 151,0 тис. грн.;</w:t>
      </w:r>
    </w:p>
    <w:p w:rsidR="003E696F" w:rsidRDefault="003E696F" w:rsidP="004F3C18">
      <w:pPr>
        <w:pStyle w:val="a8"/>
        <w:spacing w:after="0"/>
        <w:ind w:left="0" w:firstLine="567"/>
        <w:jc w:val="both"/>
        <w:rPr>
          <w:sz w:val="24"/>
          <w:szCs w:val="24"/>
          <w:lang w:val="uk-UA"/>
        </w:rPr>
      </w:pPr>
      <w:r w:rsidRPr="000F46AB">
        <w:rPr>
          <w:sz w:val="24"/>
          <w:szCs w:val="24"/>
          <w:lang w:val="uk-UA"/>
        </w:rPr>
        <w:t xml:space="preserve">субвенції </w:t>
      </w:r>
      <w:r w:rsidRPr="00887150">
        <w:rPr>
          <w:sz w:val="24"/>
          <w:szCs w:val="24"/>
          <w:lang w:val="uk-UA"/>
        </w:rPr>
        <w:t>з державного бюджету місцевим бюджетам на</w:t>
      </w:r>
      <w:r>
        <w:rPr>
          <w:sz w:val="24"/>
          <w:szCs w:val="24"/>
          <w:lang w:val="uk-UA"/>
        </w:rPr>
        <w:t xml:space="preserve"> </w:t>
      </w:r>
      <w:r w:rsidRPr="00887150">
        <w:rPr>
          <w:sz w:val="24"/>
          <w:szCs w:val="24"/>
          <w:lang w:val="uk-UA"/>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w:t>
      </w:r>
      <w:r w:rsidRPr="000F46AB">
        <w:rPr>
          <w:sz w:val="24"/>
          <w:szCs w:val="24"/>
          <w:lang w:val="uk-UA"/>
        </w:rPr>
        <w:t xml:space="preserve">на суму </w:t>
      </w:r>
      <w:r>
        <w:rPr>
          <w:sz w:val="24"/>
          <w:szCs w:val="24"/>
          <w:lang w:val="uk-UA"/>
        </w:rPr>
        <w:t>1 566,442</w:t>
      </w:r>
      <w:r w:rsidRPr="000F46AB">
        <w:rPr>
          <w:sz w:val="24"/>
          <w:szCs w:val="24"/>
          <w:lang w:val="uk-UA"/>
        </w:rPr>
        <w:t xml:space="preserve"> тис. грн.</w:t>
      </w:r>
      <w:r>
        <w:rPr>
          <w:sz w:val="24"/>
          <w:szCs w:val="24"/>
          <w:lang w:val="uk-UA"/>
        </w:rPr>
        <w:t>;</w:t>
      </w:r>
    </w:p>
    <w:p w:rsidR="003E696F" w:rsidRDefault="003E696F" w:rsidP="004F3C18">
      <w:pPr>
        <w:pStyle w:val="a8"/>
        <w:spacing w:after="0"/>
        <w:ind w:left="0" w:firstLine="567"/>
        <w:jc w:val="both"/>
        <w:rPr>
          <w:sz w:val="24"/>
          <w:szCs w:val="24"/>
          <w:lang w:val="uk-UA"/>
        </w:rPr>
      </w:pPr>
      <w:r w:rsidRPr="00B64182">
        <w:rPr>
          <w:sz w:val="24"/>
          <w:szCs w:val="24"/>
          <w:lang w:val="uk-UA"/>
        </w:rPr>
        <w:t>субвенції з обласного бюджету місцевим бюджетам за рахунок медичної субвенції з державного бюджету місцевим бюджетам</w:t>
      </w:r>
      <w:r>
        <w:rPr>
          <w:sz w:val="24"/>
          <w:szCs w:val="24"/>
          <w:lang w:val="uk-UA"/>
        </w:rPr>
        <w:t xml:space="preserve"> на суму 635,1 тис. грн.;</w:t>
      </w:r>
    </w:p>
    <w:p w:rsidR="003E696F" w:rsidRDefault="003E696F" w:rsidP="004F3C18">
      <w:pPr>
        <w:pStyle w:val="a8"/>
        <w:ind w:left="0" w:firstLine="567"/>
        <w:jc w:val="both"/>
        <w:rPr>
          <w:sz w:val="24"/>
          <w:szCs w:val="24"/>
          <w:lang w:val="uk-UA"/>
        </w:rPr>
      </w:pPr>
      <w:r>
        <w:rPr>
          <w:sz w:val="24"/>
          <w:szCs w:val="24"/>
          <w:lang w:val="uk-UA"/>
        </w:rPr>
        <w:t xml:space="preserve">субвенції </w:t>
      </w:r>
      <w:r w:rsidRPr="000050C8">
        <w:rPr>
          <w:sz w:val="24"/>
          <w:szCs w:val="24"/>
          <w:lang w:val="uk-UA"/>
        </w:rPr>
        <w:t>з обласного бюджету місцевим бюджетам на виконання депутатами обласної ради доручень виборців  відповідно до програм, затверджених обласною радою на 2017 рік</w:t>
      </w:r>
      <w:r>
        <w:rPr>
          <w:sz w:val="24"/>
          <w:szCs w:val="24"/>
          <w:lang w:val="uk-UA"/>
        </w:rPr>
        <w:t>, на суму 31,0 тис. грн.</w:t>
      </w:r>
    </w:p>
    <w:p w:rsidR="004F3C18" w:rsidRDefault="004F3C18" w:rsidP="004F3C18">
      <w:pPr>
        <w:pStyle w:val="a8"/>
        <w:ind w:left="0" w:firstLine="567"/>
        <w:jc w:val="both"/>
        <w:rPr>
          <w:sz w:val="24"/>
          <w:szCs w:val="24"/>
          <w:lang w:val="uk-UA"/>
        </w:rPr>
      </w:pPr>
    </w:p>
    <w:p w:rsidR="004F3C18" w:rsidRDefault="004F3C18" w:rsidP="004F3C18">
      <w:pPr>
        <w:pStyle w:val="a8"/>
        <w:ind w:left="0" w:firstLine="567"/>
        <w:jc w:val="both"/>
        <w:rPr>
          <w:sz w:val="24"/>
          <w:szCs w:val="24"/>
          <w:lang w:val="uk-UA"/>
        </w:rPr>
      </w:pPr>
    </w:p>
    <w:p w:rsidR="004F3C18" w:rsidRDefault="004F3C18" w:rsidP="004F3C18">
      <w:pPr>
        <w:pStyle w:val="a8"/>
        <w:ind w:left="0" w:firstLine="567"/>
        <w:jc w:val="both"/>
        <w:rPr>
          <w:sz w:val="24"/>
          <w:szCs w:val="24"/>
          <w:lang w:val="uk-UA"/>
        </w:rPr>
      </w:pPr>
      <w:r>
        <w:rPr>
          <w:sz w:val="24"/>
          <w:szCs w:val="24"/>
          <w:lang w:val="uk-UA"/>
        </w:rPr>
        <w:lastRenderedPageBreak/>
        <w:t>З</w:t>
      </w:r>
      <w:r w:rsidR="003E696F">
        <w:rPr>
          <w:sz w:val="24"/>
          <w:szCs w:val="24"/>
          <w:lang w:val="uk-UA"/>
        </w:rPr>
        <w:t xml:space="preserve">меншити </w:t>
      </w:r>
      <w:r>
        <w:rPr>
          <w:sz w:val="24"/>
          <w:szCs w:val="24"/>
          <w:lang w:val="uk-UA"/>
        </w:rPr>
        <w:t xml:space="preserve">обсяг </w:t>
      </w:r>
      <w:r w:rsidR="003E696F" w:rsidRPr="00A51650">
        <w:rPr>
          <w:sz w:val="24"/>
          <w:szCs w:val="24"/>
          <w:lang w:val="uk-UA"/>
        </w:rPr>
        <w:t>загально</w:t>
      </w:r>
      <w:r>
        <w:rPr>
          <w:sz w:val="24"/>
          <w:szCs w:val="24"/>
          <w:lang w:val="uk-UA"/>
        </w:rPr>
        <w:t>го</w:t>
      </w:r>
      <w:r w:rsidR="003E696F" w:rsidRPr="00A51650">
        <w:rPr>
          <w:sz w:val="24"/>
          <w:szCs w:val="24"/>
          <w:lang w:val="uk-UA"/>
        </w:rPr>
        <w:t xml:space="preserve"> фонду міського бюджету </w:t>
      </w:r>
      <w:r>
        <w:rPr>
          <w:sz w:val="24"/>
          <w:szCs w:val="24"/>
          <w:lang w:val="uk-UA"/>
        </w:rPr>
        <w:t>на 960,97545 тис. грн. за рахунок зменшення обсягу:</w:t>
      </w:r>
    </w:p>
    <w:p w:rsidR="003E696F" w:rsidRDefault="004F3C18" w:rsidP="004F3C18">
      <w:pPr>
        <w:pStyle w:val="a8"/>
        <w:spacing w:after="0"/>
        <w:ind w:left="0" w:firstLine="567"/>
        <w:jc w:val="both"/>
        <w:rPr>
          <w:sz w:val="24"/>
          <w:szCs w:val="24"/>
          <w:lang w:val="uk-UA"/>
        </w:rPr>
      </w:pPr>
      <w:r>
        <w:rPr>
          <w:sz w:val="24"/>
          <w:szCs w:val="24"/>
          <w:lang w:val="uk-UA"/>
        </w:rPr>
        <w:t xml:space="preserve"> </w:t>
      </w:r>
      <w:r w:rsidR="003E696F">
        <w:rPr>
          <w:sz w:val="24"/>
          <w:szCs w:val="24"/>
          <w:lang w:val="uk-UA"/>
        </w:rPr>
        <w:t xml:space="preserve">субвенції </w:t>
      </w:r>
      <w:r w:rsidR="003E696F" w:rsidRPr="00887150">
        <w:rPr>
          <w:sz w:val="24"/>
          <w:szCs w:val="24"/>
          <w:lang w:val="uk-UA"/>
        </w:rPr>
        <w:t>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w:t>
      </w:r>
      <w:r w:rsidR="003E696F">
        <w:rPr>
          <w:sz w:val="24"/>
          <w:szCs w:val="24"/>
          <w:lang w:val="uk-UA"/>
        </w:rPr>
        <w:t xml:space="preserve"> на суму 959,8 тис. грн.;</w:t>
      </w:r>
    </w:p>
    <w:p w:rsidR="003E696F" w:rsidRDefault="003E696F" w:rsidP="004F3C18">
      <w:pPr>
        <w:pStyle w:val="a8"/>
        <w:ind w:left="0" w:firstLine="567"/>
        <w:jc w:val="both"/>
        <w:rPr>
          <w:sz w:val="24"/>
          <w:szCs w:val="24"/>
          <w:lang w:val="uk-UA"/>
        </w:rPr>
      </w:pPr>
      <w:r w:rsidRPr="008047F2">
        <w:rPr>
          <w:sz w:val="24"/>
          <w:szCs w:val="24"/>
          <w:lang w:val="uk-UA"/>
        </w:rPr>
        <w:t>обсяг</w:t>
      </w:r>
      <w:r w:rsidR="004F3C18">
        <w:rPr>
          <w:sz w:val="24"/>
          <w:szCs w:val="24"/>
          <w:lang w:val="uk-UA"/>
        </w:rPr>
        <w:t>у</w:t>
      </w:r>
      <w:r w:rsidRPr="008047F2">
        <w:rPr>
          <w:sz w:val="24"/>
          <w:szCs w:val="24"/>
          <w:lang w:val="uk-UA"/>
        </w:rPr>
        <w:t xml:space="preserve">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r>
        <w:rPr>
          <w:sz w:val="24"/>
          <w:szCs w:val="24"/>
          <w:lang w:val="uk-UA"/>
        </w:rPr>
        <w:t xml:space="preserve"> на суму 1,17545 тис. грн.</w:t>
      </w:r>
    </w:p>
    <w:p w:rsidR="0020291F" w:rsidRDefault="004F3C18" w:rsidP="004F3C18">
      <w:pPr>
        <w:pStyle w:val="a8"/>
        <w:ind w:left="0" w:firstLine="567"/>
        <w:jc w:val="both"/>
        <w:rPr>
          <w:sz w:val="24"/>
          <w:szCs w:val="24"/>
          <w:lang w:val="uk-UA"/>
        </w:rPr>
      </w:pPr>
      <w:r>
        <w:rPr>
          <w:sz w:val="24"/>
          <w:szCs w:val="24"/>
          <w:lang w:val="uk-UA"/>
        </w:rPr>
        <w:t>З</w:t>
      </w:r>
      <w:r w:rsidR="000050C8">
        <w:rPr>
          <w:sz w:val="24"/>
          <w:szCs w:val="24"/>
          <w:lang w:val="uk-UA"/>
        </w:rPr>
        <w:t xml:space="preserve">меншити обсяг видаткової частини міського бюджету </w:t>
      </w:r>
      <w:r w:rsidR="00F85E08">
        <w:rPr>
          <w:sz w:val="24"/>
          <w:szCs w:val="24"/>
          <w:lang w:val="uk-UA"/>
        </w:rPr>
        <w:t>за рахунок</w:t>
      </w:r>
      <w:r w:rsidR="000050C8">
        <w:rPr>
          <w:sz w:val="24"/>
          <w:szCs w:val="24"/>
          <w:lang w:val="uk-UA"/>
        </w:rPr>
        <w:t xml:space="preserve"> вивільнен</w:t>
      </w:r>
      <w:r w:rsidR="00FA1F98">
        <w:rPr>
          <w:sz w:val="24"/>
          <w:szCs w:val="24"/>
          <w:lang w:val="uk-UA"/>
        </w:rPr>
        <w:t>ня</w:t>
      </w:r>
      <w:r w:rsidR="000050C8">
        <w:rPr>
          <w:sz w:val="24"/>
          <w:szCs w:val="24"/>
          <w:lang w:val="uk-UA"/>
        </w:rPr>
        <w:t xml:space="preserve"> в результаті економії головними розпорядниками бюджетних коштів </w:t>
      </w:r>
      <w:r w:rsidR="00A20CA0">
        <w:rPr>
          <w:sz w:val="24"/>
          <w:szCs w:val="24"/>
          <w:lang w:val="uk-UA"/>
        </w:rPr>
        <w:t xml:space="preserve">бюджетних призначень </w:t>
      </w:r>
      <w:r w:rsidR="0020291F">
        <w:rPr>
          <w:sz w:val="24"/>
          <w:szCs w:val="24"/>
          <w:lang w:val="uk-UA"/>
        </w:rPr>
        <w:t xml:space="preserve">та </w:t>
      </w:r>
      <w:r w:rsidR="00A20CA0">
        <w:rPr>
          <w:sz w:val="24"/>
          <w:szCs w:val="24"/>
          <w:lang w:val="uk-UA"/>
        </w:rPr>
        <w:t xml:space="preserve">направити </w:t>
      </w:r>
      <w:r w:rsidR="00F85E08">
        <w:rPr>
          <w:sz w:val="24"/>
          <w:szCs w:val="24"/>
          <w:lang w:val="uk-UA"/>
        </w:rPr>
        <w:t xml:space="preserve">їх </w:t>
      </w:r>
      <w:r w:rsidR="00A20CA0">
        <w:rPr>
          <w:sz w:val="24"/>
          <w:szCs w:val="24"/>
          <w:lang w:val="uk-UA"/>
        </w:rPr>
        <w:t xml:space="preserve">на </w:t>
      </w:r>
      <w:r w:rsidR="0020291F">
        <w:rPr>
          <w:sz w:val="24"/>
          <w:szCs w:val="24"/>
          <w:lang w:val="uk-UA"/>
        </w:rPr>
        <w:t>віднов</w:t>
      </w:r>
      <w:r w:rsidR="00A20CA0">
        <w:rPr>
          <w:sz w:val="24"/>
          <w:szCs w:val="24"/>
          <w:lang w:val="uk-UA"/>
        </w:rPr>
        <w:t>лення</w:t>
      </w:r>
      <w:r w:rsidR="0020291F">
        <w:rPr>
          <w:sz w:val="24"/>
          <w:szCs w:val="24"/>
          <w:lang w:val="uk-UA"/>
        </w:rPr>
        <w:t xml:space="preserve"> вільного залишку міського бюджету </w:t>
      </w:r>
      <w:r w:rsidR="00BD17E0">
        <w:rPr>
          <w:sz w:val="24"/>
          <w:szCs w:val="24"/>
          <w:lang w:val="uk-UA"/>
        </w:rPr>
        <w:t>в сумі</w:t>
      </w:r>
      <w:r w:rsidR="0020291F">
        <w:rPr>
          <w:sz w:val="24"/>
          <w:szCs w:val="24"/>
          <w:lang w:val="uk-UA"/>
        </w:rPr>
        <w:t xml:space="preserve">  </w:t>
      </w:r>
      <w:r w:rsidR="008200D1">
        <w:rPr>
          <w:sz w:val="24"/>
          <w:szCs w:val="24"/>
          <w:lang w:val="uk-UA"/>
        </w:rPr>
        <w:t>6 525,34781</w:t>
      </w:r>
      <w:r w:rsidR="00F85E08">
        <w:rPr>
          <w:sz w:val="24"/>
          <w:szCs w:val="24"/>
          <w:lang w:val="uk-UA"/>
        </w:rPr>
        <w:t xml:space="preserve"> </w:t>
      </w:r>
      <w:r w:rsidR="00FE7DF0">
        <w:rPr>
          <w:sz w:val="24"/>
          <w:szCs w:val="24"/>
          <w:lang w:val="uk-UA"/>
        </w:rPr>
        <w:t>тис. грн.</w:t>
      </w:r>
      <w:r w:rsidR="00F85E08">
        <w:rPr>
          <w:sz w:val="24"/>
          <w:szCs w:val="24"/>
          <w:lang w:val="uk-UA"/>
        </w:rPr>
        <w:t>, в тому числі:</w:t>
      </w:r>
    </w:p>
    <w:p w:rsidR="00F85E08" w:rsidRDefault="00F85E08" w:rsidP="005C283E">
      <w:pPr>
        <w:pStyle w:val="a8"/>
        <w:ind w:left="0" w:firstLine="567"/>
        <w:jc w:val="both"/>
        <w:rPr>
          <w:sz w:val="24"/>
          <w:szCs w:val="24"/>
          <w:lang w:val="uk-UA"/>
        </w:rPr>
      </w:pPr>
      <w:r>
        <w:rPr>
          <w:sz w:val="24"/>
          <w:szCs w:val="24"/>
          <w:lang w:val="uk-UA"/>
        </w:rPr>
        <w:t xml:space="preserve">загального фонду </w:t>
      </w:r>
      <w:r w:rsidR="00BD17E0">
        <w:rPr>
          <w:sz w:val="24"/>
          <w:szCs w:val="24"/>
          <w:lang w:val="uk-UA"/>
        </w:rPr>
        <w:t xml:space="preserve">міського бюджету </w:t>
      </w:r>
      <w:r w:rsidR="00FA1F98">
        <w:rPr>
          <w:sz w:val="24"/>
          <w:szCs w:val="24"/>
          <w:lang w:val="uk-UA"/>
        </w:rPr>
        <w:t>на</w:t>
      </w:r>
      <w:r>
        <w:rPr>
          <w:sz w:val="24"/>
          <w:szCs w:val="24"/>
          <w:lang w:val="uk-UA"/>
        </w:rPr>
        <w:t xml:space="preserve"> </w:t>
      </w:r>
      <w:r w:rsidR="008200D1">
        <w:rPr>
          <w:sz w:val="24"/>
          <w:szCs w:val="24"/>
          <w:lang w:val="uk-UA"/>
        </w:rPr>
        <w:t>3 089,57381</w:t>
      </w:r>
      <w:r>
        <w:rPr>
          <w:sz w:val="24"/>
          <w:szCs w:val="24"/>
          <w:lang w:val="uk-UA"/>
        </w:rPr>
        <w:t xml:space="preserve"> тис. грн.;</w:t>
      </w:r>
    </w:p>
    <w:p w:rsidR="00F85E08" w:rsidRDefault="00F85E08" w:rsidP="008200D1">
      <w:pPr>
        <w:pStyle w:val="a8"/>
        <w:ind w:left="0" w:firstLine="567"/>
        <w:jc w:val="both"/>
        <w:rPr>
          <w:sz w:val="24"/>
          <w:szCs w:val="24"/>
          <w:lang w:val="uk-UA"/>
        </w:rPr>
      </w:pPr>
      <w:r>
        <w:rPr>
          <w:sz w:val="24"/>
          <w:szCs w:val="24"/>
          <w:lang w:val="uk-UA"/>
        </w:rPr>
        <w:t>спеціального фонду</w:t>
      </w:r>
      <w:r w:rsidR="00FA1F98">
        <w:rPr>
          <w:sz w:val="24"/>
          <w:szCs w:val="24"/>
          <w:lang w:val="uk-UA"/>
        </w:rPr>
        <w:t xml:space="preserve"> </w:t>
      </w:r>
      <w:r w:rsidR="00FA1F98" w:rsidRPr="00FA1F98">
        <w:rPr>
          <w:sz w:val="24"/>
          <w:szCs w:val="24"/>
          <w:lang w:val="uk-UA"/>
        </w:rPr>
        <w:t>шляхом зменшення обсягу коштів, що передаються із загального фонду бюджету до бюджету розвитку (спеціальний фонд)</w:t>
      </w:r>
      <w:r w:rsidR="00FA1F98">
        <w:rPr>
          <w:sz w:val="24"/>
          <w:szCs w:val="24"/>
          <w:lang w:val="uk-UA"/>
        </w:rPr>
        <w:t>, на</w:t>
      </w:r>
      <w:r>
        <w:rPr>
          <w:sz w:val="24"/>
          <w:szCs w:val="24"/>
          <w:lang w:val="uk-UA"/>
        </w:rPr>
        <w:t xml:space="preserve"> </w:t>
      </w:r>
      <w:r w:rsidR="008200D1">
        <w:rPr>
          <w:sz w:val="24"/>
          <w:szCs w:val="24"/>
          <w:lang w:val="uk-UA"/>
        </w:rPr>
        <w:t>3 435,774</w:t>
      </w:r>
      <w:r w:rsidR="00FA1F98" w:rsidRPr="00FA1F98">
        <w:rPr>
          <w:sz w:val="24"/>
          <w:szCs w:val="24"/>
          <w:lang w:val="uk-UA"/>
        </w:rPr>
        <w:t xml:space="preserve"> </w:t>
      </w:r>
      <w:r w:rsidR="00FA1F98">
        <w:rPr>
          <w:sz w:val="24"/>
          <w:szCs w:val="24"/>
          <w:lang w:val="uk-UA"/>
        </w:rPr>
        <w:t>тис. грн.;</w:t>
      </w:r>
    </w:p>
    <w:p w:rsidR="00FA1F98" w:rsidRDefault="00FA1F98" w:rsidP="00FA1F98">
      <w:pPr>
        <w:pStyle w:val="a8"/>
        <w:ind w:left="0" w:firstLine="567"/>
        <w:jc w:val="both"/>
        <w:rPr>
          <w:sz w:val="24"/>
          <w:szCs w:val="24"/>
          <w:lang w:val="uk-UA"/>
        </w:rPr>
      </w:pPr>
      <w:r>
        <w:rPr>
          <w:sz w:val="24"/>
          <w:szCs w:val="24"/>
          <w:lang w:val="uk-UA"/>
        </w:rPr>
        <w:t xml:space="preserve">зменшити обсяг спеціального фонду </w:t>
      </w:r>
      <w:r w:rsidRPr="00FA1F98">
        <w:rPr>
          <w:sz w:val="24"/>
          <w:szCs w:val="24"/>
          <w:lang w:val="uk-UA"/>
        </w:rPr>
        <w:t>видаткової частини міськог</w:t>
      </w:r>
      <w:r>
        <w:rPr>
          <w:sz w:val="24"/>
          <w:szCs w:val="24"/>
          <w:lang w:val="uk-UA"/>
        </w:rPr>
        <w:t>о бюджету за рахунок вивільнення</w:t>
      </w:r>
      <w:r w:rsidRPr="00FA1F98">
        <w:rPr>
          <w:sz w:val="24"/>
          <w:szCs w:val="24"/>
          <w:lang w:val="uk-UA"/>
        </w:rPr>
        <w:t xml:space="preserve"> в результаті економії головними розпорядниками бюджетних коштів бюджетних призначень</w:t>
      </w:r>
      <w:r>
        <w:rPr>
          <w:sz w:val="24"/>
          <w:szCs w:val="24"/>
          <w:lang w:val="uk-UA"/>
        </w:rPr>
        <w:t xml:space="preserve"> в частини видатків, що передбачені за рахунок надходжень ц</w:t>
      </w:r>
      <w:r w:rsidRPr="00FA1F98">
        <w:rPr>
          <w:sz w:val="24"/>
          <w:szCs w:val="24"/>
          <w:lang w:val="uk-UA"/>
        </w:rPr>
        <w:t>ільов</w:t>
      </w:r>
      <w:r>
        <w:rPr>
          <w:sz w:val="24"/>
          <w:szCs w:val="24"/>
          <w:lang w:val="uk-UA"/>
        </w:rPr>
        <w:t>ого</w:t>
      </w:r>
      <w:r w:rsidRPr="00FA1F98">
        <w:rPr>
          <w:sz w:val="24"/>
          <w:szCs w:val="24"/>
          <w:lang w:val="uk-UA"/>
        </w:rPr>
        <w:t xml:space="preserve"> фонд</w:t>
      </w:r>
      <w:r>
        <w:rPr>
          <w:sz w:val="24"/>
          <w:szCs w:val="24"/>
          <w:lang w:val="uk-UA"/>
        </w:rPr>
        <w:t>у</w:t>
      </w:r>
      <w:r w:rsidRPr="00FA1F98">
        <w:rPr>
          <w:sz w:val="24"/>
          <w:szCs w:val="24"/>
          <w:lang w:val="uk-UA"/>
        </w:rPr>
        <w:t xml:space="preserve"> Южноукраїнської міської ради для вирішення питань розвитку інфраструктури міста</w:t>
      </w:r>
      <w:r>
        <w:rPr>
          <w:sz w:val="24"/>
          <w:szCs w:val="24"/>
          <w:lang w:val="uk-UA"/>
        </w:rPr>
        <w:t>,</w:t>
      </w:r>
      <w:r w:rsidRPr="00FA1F98">
        <w:rPr>
          <w:sz w:val="24"/>
          <w:szCs w:val="24"/>
          <w:lang w:val="uk-UA"/>
        </w:rPr>
        <w:t xml:space="preserve"> та направити їх на відновлення </w:t>
      </w:r>
      <w:r>
        <w:rPr>
          <w:sz w:val="24"/>
          <w:szCs w:val="24"/>
          <w:lang w:val="uk-UA"/>
        </w:rPr>
        <w:t xml:space="preserve">відповідного </w:t>
      </w:r>
      <w:r w:rsidRPr="00FA1F98">
        <w:rPr>
          <w:sz w:val="24"/>
          <w:szCs w:val="24"/>
          <w:lang w:val="uk-UA"/>
        </w:rPr>
        <w:t xml:space="preserve">залишку міського бюджету </w:t>
      </w:r>
      <w:r>
        <w:rPr>
          <w:sz w:val="24"/>
          <w:szCs w:val="24"/>
          <w:lang w:val="uk-UA"/>
        </w:rPr>
        <w:t>станом на 01.01.2017 в сумі</w:t>
      </w:r>
      <w:r w:rsidRPr="00FA1F98">
        <w:rPr>
          <w:sz w:val="24"/>
          <w:szCs w:val="24"/>
          <w:lang w:val="uk-UA"/>
        </w:rPr>
        <w:t xml:space="preserve"> </w:t>
      </w:r>
      <w:r>
        <w:rPr>
          <w:sz w:val="24"/>
          <w:szCs w:val="24"/>
          <w:lang w:val="uk-UA"/>
        </w:rPr>
        <w:t>32,0</w:t>
      </w:r>
      <w:r w:rsidRPr="00FA1F98">
        <w:rPr>
          <w:sz w:val="24"/>
          <w:szCs w:val="24"/>
          <w:lang w:val="uk-UA"/>
        </w:rPr>
        <w:t xml:space="preserve"> тис. грн.,</w:t>
      </w:r>
    </w:p>
    <w:p w:rsidR="00BD17E0" w:rsidRDefault="00BD17E0" w:rsidP="00FA1F98">
      <w:pPr>
        <w:pStyle w:val="a8"/>
        <w:ind w:left="0" w:firstLine="567"/>
        <w:jc w:val="both"/>
        <w:rPr>
          <w:sz w:val="24"/>
          <w:szCs w:val="24"/>
          <w:lang w:val="uk-UA"/>
        </w:rPr>
      </w:pPr>
    </w:p>
    <w:p w:rsidR="008200D1" w:rsidRPr="008200D1" w:rsidRDefault="008200D1" w:rsidP="00FA1F98">
      <w:pPr>
        <w:pStyle w:val="a8"/>
        <w:ind w:left="0" w:firstLine="567"/>
        <w:jc w:val="both"/>
        <w:rPr>
          <w:sz w:val="24"/>
          <w:szCs w:val="24"/>
          <w:lang w:val="uk-UA"/>
        </w:rPr>
      </w:pPr>
      <w:r>
        <w:rPr>
          <w:sz w:val="24"/>
          <w:szCs w:val="24"/>
          <w:lang w:val="uk-UA"/>
        </w:rPr>
        <w:t xml:space="preserve">збільшити, в результаті перерозподілу бюджетних призначень, </w:t>
      </w:r>
      <w:r w:rsidRPr="008200D1">
        <w:rPr>
          <w:sz w:val="24"/>
          <w:szCs w:val="24"/>
          <w:lang w:val="uk-UA"/>
        </w:rPr>
        <w:t xml:space="preserve">обсяг </w:t>
      </w:r>
      <w:r>
        <w:rPr>
          <w:sz w:val="24"/>
          <w:szCs w:val="24"/>
          <w:lang w:val="uk-UA"/>
        </w:rPr>
        <w:t xml:space="preserve">поточних видатків </w:t>
      </w:r>
      <w:r w:rsidRPr="008200D1">
        <w:rPr>
          <w:sz w:val="24"/>
          <w:szCs w:val="24"/>
          <w:lang w:val="uk-UA"/>
        </w:rPr>
        <w:t>загального фонду міського бюджету</w:t>
      </w:r>
      <w:r>
        <w:rPr>
          <w:sz w:val="24"/>
          <w:szCs w:val="24"/>
          <w:lang w:val="uk-UA"/>
        </w:rPr>
        <w:t xml:space="preserve"> за</w:t>
      </w:r>
      <w:r w:rsidR="00A51650">
        <w:rPr>
          <w:sz w:val="24"/>
          <w:szCs w:val="24"/>
          <w:lang w:val="uk-UA"/>
        </w:rPr>
        <w:t xml:space="preserve"> рахунок зменшення обсягу</w:t>
      </w:r>
      <w:r>
        <w:rPr>
          <w:sz w:val="24"/>
          <w:szCs w:val="24"/>
          <w:lang w:val="uk-UA"/>
        </w:rPr>
        <w:t xml:space="preserve"> коштів, що передаються із загального фонду бюджету до бюджету розвитку (спеціальний фонд) міського бюджету, на суму 349,86623 тис. грн. та відповідно зменшити обсяг капітальних видатків спеціального фонду міського бюджету на </w:t>
      </w:r>
      <w:r w:rsidRPr="008200D1">
        <w:rPr>
          <w:sz w:val="24"/>
          <w:szCs w:val="24"/>
          <w:lang w:val="uk-UA"/>
        </w:rPr>
        <w:t>349,86623 тис. грн.</w:t>
      </w:r>
    </w:p>
    <w:p w:rsidR="00953BCB" w:rsidRDefault="00953BCB" w:rsidP="005C283E">
      <w:pPr>
        <w:pStyle w:val="a8"/>
        <w:ind w:left="0" w:firstLine="567"/>
        <w:jc w:val="both"/>
        <w:rPr>
          <w:sz w:val="24"/>
          <w:szCs w:val="24"/>
          <w:lang w:val="uk-UA"/>
        </w:rPr>
      </w:pPr>
      <w:r w:rsidRPr="00953BCB">
        <w:rPr>
          <w:sz w:val="24"/>
          <w:szCs w:val="24"/>
          <w:lang w:val="uk-UA"/>
        </w:rPr>
        <w:t>Затвердити перерозподіл бюджетних призначень загального та спеціального фондів міського бюджету за головними розпорядниками бюджетних коштів в розрізі функціональної</w:t>
      </w:r>
      <w:r w:rsidRPr="00953BCB">
        <w:rPr>
          <w:lang w:val="uk-UA"/>
        </w:rPr>
        <w:t xml:space="preserve"> </w:t>
      </w:r>
      <w:r w:rsidRPr="00953BCB">
        <w:rPr>
          <w:sz w:val="24"/>
          <w:szCs w:val="24"/>
          <w:lang w:val="uk-UA"/>
        </w:rPr>
        <w:t>та економічної бюджетної кл</w:t>
      </w:r>
      <w:r w:rsidR="005C5346">
        <w:rPr>
          <w:sz w:val="24"/>
          <w:szCs w:val="24"/>
          <w:lang w:val="uk-UA"/>
        </w:rPr>
        <w:t>асифікації видатків (додаток 1)</w:t>
      </w:r>
      <w:r w:rsidRPr="00953BCB">
        <w:rPr>
          <w:sz w:val="24"/>
          <w:szCs w:val="24"/>
          <w:lang w:val="uk-UA"/>
        </w:rPr>
        <w:t>.</w:t>
      </w:r>
    </w:p>
    <w:p w:rsidR="006505AB" w:rsidRPr="00FF2C99" w:rsidRDefault="006505AB" w:rsidP="006D4627">
      <w:pPr>
        <w:numPr>
          <w:ilvl w:val="0"/>
          <w:numId w:val="45"/>
        </w:numPr>
        <w:autoSpaceDE w:val="0"/>
        <w:autoSpaceDN w:val="0"/>
        <w:spacing w:after="120"/>
        <w:ind w:left="851" w:hanging="284"/>
        <w:jc w:val="both"/>
        <w:rPr>
          <w:sz w:val="24"/>
          <w:szCs w:val="24"/>
          <w:lang w:val="uk-UA"/>
        </w:rPr>
      </w:pPr>
      <w:r w:rsidRPr="00FF2C99">
        <w:rPr>
          <w:sz w:val="24"/>
          <w:szCs w:val="24"/>
          <w:lang w:val="uk-UA"/>
        </w:rPr>
        <w:t>Затвердити на 201</w:t>
      </w:r>
      <w:r w:rsidR="007F3676">
        <w:rPr>
          <w:sz w:val="24"/>
          <w:szCs w:val="24"/>
          <w:lang w:val="uk-UA"/>
        </w:rPr>
        <w:t>7</w:t>
      </w:r>
      <w:r w:rsidRPr="00FF2C99">
        <w:rPr>
          <w:sz w:val="24"/>
          <w:szCs w:val="24"/>
          <w:lang w:val="uk-UA"/>
        </w:rPr>
        <w:t xml:space="preserve"> рік:</w:t>
      </w:r>
    </w:p>
    <w:p w:rsidR="006505AB" w:rsidRDefault="00B7386B" w:rsidP="00C15362">
      <w:pPr>
        <w:pStyle w:val="a8"/>
        <w:ind w:left="0" w:firstLine="360"/>
        <w:jc w:val="both"/>
        <w:rPr>
          <w:sz w:val="24"/>
          <w:szCs w:val="24"/>
          <w:lang w:val="uk-UA"/>
        </w:rPr>
      </w:pPr>
      <w:r>
        <w:rPr>
          <w:bCs/>
          <w:sz w:val="24"/>
          <w:szCs w:val="24"/>
          <w:lang w:val="uk-UA"/>
        </w:rPr>
        <w:t xml:space="preserve">  </w:t>
      </w:r>
      <w:r>
        <w:rPr>
          <w:bCs/>
          <w:sz w:val="24"/>
          <w:szCs w:val="24"/>
          <w:lang w:val="uk-UA"/>
        </w:rPr>
        <w:tab/>
      </w:r>
      <w:r w:rsidR="00FA7238">
        <w:rPr>
          <w:bCs/>
          <w:sz w:val="24"/>
          <w:szCs w:val="24"/>
          <w:lang w:val="uk-UA"/>
        </w:rPr>
        <w:t xml:space="preserve">уточнений </w:t>
      </w:r>
      <w:r w:rsidR="007F3676" w:rsidRPr="00052171">
        <w:rPr>
          <w:bCs/>
          <w:sz w:val="24"/>
          <w:szCs w:val="24"/>
          <w:lang w:val="uk-UA"/>
        </w:rPr>
        <w:t>загальний обсяг доходів</w:t>
      </w:r>
      <w:r w:rsidR="007F3676" w:rsidRPr="00052171">
        <w:rPr>
          <w:sz w:val="24"/>
          <w:szCs w:val="24"/>
          <w:lang w:val="uk-UA"/>
        </w:rPr>
        <w:t xml:space="preserve"> бюджету міста Южноукраїнська у сумі </w:t>
      </w:r>
      <w:r w:rsidR="006B4F5B">
        <w:rPr>
          <w:sz w:val="24"/>
          <w:szCs w:val="24"/>
          <w:lang w:val="uk-UA"/>
        </w:rPr>
        <w:t xml:space="preserve">                 </w:t>
      </w:r>
      <w:r w:rsidR="00EF08B7">
        <w:rPr>
          <w:sz w:val="24"/>
          <w:szCs w:val="24"/>
          <w:lang w:val="uk-UA"/>
        </w:rPr>
        <w:t>415 725,54829</w:t>
      </w:r>
      <w:r w:rsidR="007F3676" w:rsidRPr="00052171">
        <w:rPr>
          <w:sz w:val="24"/>
          <w:szCs w:val="24"/>
          <w:lang w:val="uk-UA"/>
        </w:rPr>
        <w:t xml:space="preserve"> тис.грн., у тому числі </w:t>
      </w:r>
      <w:r w:rsidR="007F3676" w:rsidRPr="00052171">
        <w:rPr>
          <w:bCs/>
          <w:sz w:val="24"/>
          <w:szCs w:val="24"/>
          <w:lang w:val="uk-UA"/>
        </w:rPr>
        <w:t xml:space="preserve">доходи загального фонду міського бюджету - в сумі </w:t>
      </w:r>
      <w:r w:rsidR="00EF08B7">
        <w:rPr>
          <w:sz w:val="24"/>
          <w:szCs w:val="24"/>
          <w:lang w:val="uk-UA"/>
        </w:rPr>
        <w:t>380 936,38355</w:t>
      </w:r>
      <w:r w:rsidR="007F3676" w:rsidRPr="00052171">
        <w:rPr>
          <w:sz w:val="24"/>
          <w:szCs w:val="24"/>
          <w:lang w:val="uk-UA"/>
        </w:rPr>
        <w:t xml:space="preserve"> тис.грн., доходи спеціального фонду міського бюджету -  в сумі </w:t>
      </w:r>
      <w:r w:rsidR="00EF08B7">
        <w:rPr>
          <w:sz w:val="24"/>
          <w:szCs w:val="24"/>
          <w:lang w:val="uk-UA"/>
        </w:rPr>
        <w:t>34 789,16474</w:t>
      </w:r>
      <w:r w:rsidR="007F3676">
        <w:rPr>
          <w:sz w:val="24"/>
          <w:szCs w:val="24"/>
          <w:lang w:val="uk-UA"/>
        </w:rPr>
        <w:t xml:space="preserve"> тис.грн.</w:t>
      </w:r>
      <w:r w:rsidR="00B3376A">
        <w:rPr>
          <w:sz w:val="24"/>
          <w:szCs w:val="24"/>
          <w:lang w:val="uk-UA"/>
        </w:rPr>
        <w:t xml:space="preserve">, із них обсяг бюджету розвитку – 107,3 </w:t>
      </w:r>
      <w:r w:rsidR="006505AB" w:rsidRPr="00FF2C99">
        <w:rPr>
          <w:sz w:val="24"/>
          <w:szCs w:val="24"/>
          <w:lang w:val="uk-UA"/>
        </w:rPr>
        <w:t xml:space="preserve">(додаток </w:t>
      </w:r>
      <w:r w:rsidR="00E763B7">
        <w:rPr>
          <w:sz w:val="24"/>
          <w:szCs w:val="24"/>
          <w:lang w:val="uk-UA"/>
        </w:rPr>
        <w:t>2</w:t>
      </w:r>
      <w:r w:rsidR="006505AB" w:rsidRPr="00FF2C99">
        <w:rPr>
          <w:sz w:val="24"/>
          <w:szCs w:val="24"/>
          <w:lang w:val="uk-UA"/>
        </w:rPr>
        <w:t>)</w:t>
      </w:r>
      <w:r w:rsidR="00413E35">
        <w:rPr>
          <w:sz w:val="24"/>
          <w:szCs w:val="24"/>
          <w:lang w:val="uk-UA"/>
        </w:rPr>
        <w:t>;</w:t>
      </w:r>
    </w:p>
    <w:p w:rsidR="003F42F4" w:rsidRDefault="00F47F32" w:rsidP="00C15362">
      <w:pPr>
        <w:tabs>
          <w:tab w:val="left" w:pos="567"/>
        </w:tabs>
        <w:spacing w:after="120"/>
        <w:jc w:val="both"/>
        <w:rPr>
          <w:sz w:val="24"/>
          <w:szCs w:val="24"/>
          <w:lang w:val="uk-UA"/>
        </w:rPr>
      </w:pPr>
      <w:r>
        <w:rPr>
          <w:sz w:val="24"/>
          <w:szCs w:val="24"/>
          <w:lang w:val="uk-UA"/>
        </w:rPr>
        <w:tab/>
      </w:r>
      <w:r w:rsidR="00B7386B">
        <w:rPr>
          <w:sz w:val="24"/>
          <w:szCs w:val="24"/>
          <w:lang w:val="uk-UA"/>
        </w:rPr>
        <w:t xml:space="preserve">уточнений </w:t>
      </w:r>
      <w:r w:rsidRPr="00052171">
        <w:rPr>
          <w:sz w:val="24"/>
          <w:szCs w:val="24"/>
          <w:lang w:val="uk-UA"/>
        </w:rPr>
        <w:t xml:space="preserve">загальний  обсяг  видатків  міського бюджету в сумі </w:t>
      </w:r>
      <w:r w:rsidR="0048236B">
        <w:rPr>
          <w:sz w:val="24"/>
          <w:szCs w:val="24"/>
          <w:lang w:val="uk-UA"/>
        </w:rPr>
        <w:t>442 059,72337</w:t>
      </w:r>
      <w:r w:rsidRPr="007D3787">
        <w:rPr>
          <w:sz w:val="24"/>
          <w:szCs w:val="24"/>
          <w:lang w:val="uk-UA"/>
        </w:rPr>
        <w:t xml:space="preserve"> </w:t>
      </w:r>
      <w:r w:rsidRPr="00052171">
        <w:rPr>
          <w:sz w:val="24"/>
          <w:szCs w:val="24"/>
          <w:lang w:val="uk-UA"/>
        </w:rPr>
        <w:t>тис.грн., у тому числі</w:t>
      </w:r>
      <w:r w:rsidRPr="00052171">
        <w:rPr>
          <w:color w:val="0070C0"/>
          <w:sz w:val="24"/>
          <w:szCs w:val="24"/>
          <w:lang w:val="uk-UA"/>
        </w:rPr>
        <w:t xml:space="preserve"> </w:t>
      </w:r>
      <w:r w:rsidRPr="00052171">
        <w:rPr>
          <w:sz w:val="24"/>
          <w:szCs w:val="24"/>
          <w:lang w:val="uk-UA"/>
        </w:rPr>
        <w:t xml:space="preserve">обсяг видатків загального фонду бюджету - в сумі </w:t>
      </w:r>
      <w:r w:rsidR="00EF08B7">
        <w:rPr>
          <w:sz w:val="24"/>
          <w:szCs w:val="24"/>
          <w:lang w:val="uk-UA"/>
        </w:rPr>
        <w:t>361</w:t>
      </w:r>
      <w:r w:rsidR="0048236B">
        <w:rPr>
          <w:sz w:val="24"/>
          <w:szCs w:val="24"/>
          <w:lang w:val="uk-UA"/>
        </w:rPr>
        <w:t> 866,57155</w:t>
      </w:r>
      <w:r w:rsidR="00FC417D">
        <w:rPr>
          <w:sz w:val="24"/>
          <w:szCs w:val="24"/>
          <w:lang w:val="uk-UA"/>
        </w:rPr>
        <w:t xml:space="preserve"> </w:t>
      </w:r>
      <w:r w:rsidRPr="00052171">
        <w:rPr>
          <w:sz w:val="24"/>
          <w:szCs w:val="24"/>
          <w:lang w:val="uk-UA"/>
        </w:rPr>
        <w:t xml:space="preserve">тис.грн. та обсяг видатків спеціального фонду бюджету - в сумі </w:t>
      </w:r>
      <w:r w:rsidR="00FA7238">
        <w:rPr>
          <w:sz w:val="24"/>
          <w:szCs w:val="24"/>
          <w:lang w:val="uk-UA"/>
        </w:rPr>
        <w:t xml:space="preserve">                 </w:t>
      </w:r>
      <w:r w:rsidR="00B3376A">
        <w:rPr>
          <w:sz w:val="24"/>
          <w:szCs w:val="24"/>
          <w:lang w:val="uk-UA"/>
        </w:rPr>
        <w:t xml:space="preserve"> </w:t>
      </w:r>
      <w:r w:rsidR="0048236B">
        <w:rPr>
          <w:sz w:val="24"/>
          <w:szCs w:val="24"/>
          <w:lang w:val="uk-UA"/>
        </w:rPr>
        <w:t>80 193</w:t>
      </w:r>
      <w:r w:rsidR="00EF08B7">
        <w:rPr>
          <w:sz w:val="24"/>
          <w:szCs w:val="24"/>
          <w:lang w:val="uk-UA"/>
        </w:rPr>
        <w:t>,15182</w:t>
      </w:r>
      <w:r w:rsidRPr="00052171">
        <w:rPr>
          <w:sz w:val="24"/>
          <w:szCs w:val="24"/>
          <w:lang w:val="uk-UA"/>
        </w:rPr>
        <w:t> тис.грн.</w:t>
      </w:r>
      <w:r w:rsidR="00B7386B">
        <w:rPr>
          <w:sz w:val="24"/>
          <w:szCs w:val="24"/>
          <w:lang w:val="uk-UA"/>
        </w:rPr>
        <w:t xml:space="preserve">, в тому числі обсяг бюджету розвитку міського бюджету – </w:t>
      </w:r>
      <w:r w:rsidR="00EF08B7">
        <w:rPr>
          <w:sz w:val="24"/>
          <w:szCs w:val="24"/>
          <w:lang w:val="uk-UA"/>
        </w:rPr>
        <w:t>45 </w:t>
      </w:r>
      <w:r w:rsidR="0048236B">
        <w:rPr>
          <w:sz w:val="24"/>
          <w:szCs w:val="24"/>
          <w:lang w:val="uk-UA"/>
        </w:rPr>
        <w:t>375</w:t>
      </w:r>
      <w:r w:rsidR="00EF08B7">
        <w:rPr>
          <w:sz w:val="24"/>
          <w:szCs w:val="24"/>
          <w:lang w:val="uk-UA"/>
        </w:rPr>
        <w:t>,81908</w:t>
      </w:r>
      <w:r w:rsidR="00B7386B">
        <w:rPr>
          <w:sz w:val="24"/>
          <w:szCs w:val="24"/>
          <w:lang w:val="uk-UA"/>
        </w:rPr>
        <w:t xml:space="preserve"> тис. грн.</w:t>
      </w:r>
      <w:r w:rsidRPr="00052171">
        <w:rPr>
          <w:sz w:val="24"/>
          <w:szCs w:val="24"/>
          <w:lang w:val="uk-UA"/>
        </w:rPr>
        <w:t>;</w:t>
      </w:r>
    </w:p>
    <w:p w:rsidR="0051075D" w:rsidRDefault="00C434A8" w:rsidP="00A42B16">
      <w:pPr>
        <w:tabs>
          <w:tab w:val="left" w:pos="1134"/>
        </w:tabs>
        <w:ind w:firstLine="567"/>
        <w:jc w:val="both"/>
        <w:rPr>
          <w:bCs/>
          <w:sz w:val="24"/>
          <w:szCs w:val="24"/>
          <w:lang w:val="uk-UA"/>
        </w:rPr>
      </w:pPr>
      <w:r w:rsidRPr="00BB79A4">
        <w:rPr>
          <w:bCs/>
          <w:sz w:val="24"/>
          <w:szCs w:val="24"/>
          <w:lang w:val="uk-UA"/>
        </w:rPr>
        <w:t xml:space="preserve">загальний фонд міського бюджету з профіцитом у сумі </w:t>
      </w:r>
      <w:r w:rsidR="00EF08B7">
        <w:rPr>
          <w:bCs/>
          <w:sz w:val="24"/>
          <w:szCs w:val="24"/>
          <w:lang w:val="uk-UA"/>
        </w:rPr>
        <w:t>19 </w:t>
      </w:r>
      <w:r w:rsidR="0048236B">
        <w:rPr>
          <w:bCs/>
          <w:sz w:val="24"/>
          <w:szCs w:val="24"/>
          <w:lang w:val="uk-UA"/>
        </w:rPr>
        <w:t>069,8</w:t>
      </w:r>
      <w:r w:rsidR="00EF08B7">
        <w:rPr>
          <w:bCs/>
          <w:sz w:val="24"/>
          <w:szCs w:val="24"/>
          <w:lang w:val="uk-UA"/>
        </w:rPr>
        <w:t>12</w:t>
      </w:r>
      <w:r w:rsidR="007C4DF4">
        <w:rPr>
          <w:bCs/>
          <w:sz w:val="24"/>
          <w:szCs w:val="24"/>
          <w:lang w:val="uk-UA"/>
        </w:rPr>
        <w:t xml:space="preserve"> </w:t>
      </w:r>
      <w:r w:rsidR="0051075D">
        <w:rPr>
          <w:bCs/>
          <w:sz w:val="24"/>
          <w:szCs w:val="24"/>
          <w:lang w:val="uk-UA"/>
        </w:rPr>
        <w:t>тис.грн.:</w:t>
      </w:r>
    </w:p>
    <w:p w:rsidR="006B4F5B" w:rsidRPr="005B7AFB" w:rsidRDefault="00B7386B" w:rsidP="00C15362">
      <w:pPr>
        <w:numPr>
          <w:ilvl w:val="0"/>
          <w:numId w:val="44"/>
        </w:numPr>
        <w:tabs>
          <w:tab w:val="left" w:pos="1134"/>
        </w:tabs>
        <w:spacing w:before="120"/>
        <w:ind w:left="0" w:firstLine="567"/>
        <w:jc w:val="both"/>
        <w:rPr>
          <w:bCs/>
          <w:sz w:val="24"/>
          <w:szCs w:val="24"/>
          <w:lang w:val="uk-UA"/>
        </w:rPr>
      </w:pPr>
      <w:r w:rsidRPr="005B7AFB">
        <w:rPr>
          <w:sz w:val="24"/>
          <w:szCs w:val="24"/>
          <w:lang w:val="uk-UA"/>
        </w:rPr>
        <w:t xml:space="preserve">джерелом формування якого визначити залучення вільного залишку коштів у сумі </w:t>
      </w:r>
      <w:r w:rsidR="0048236B">
        <w:rPr>
          <w:sz w:val="24"/>
          <w:szCs w:val="24"/>
          <w:lang w:val="uk-UA"/>
        </w:rPr>
        <w:t>26 139,92708</w:t>
      </w:r>
      <w:r w:rsidR="00BC55AB">
        <w:rPr>
          <w:sz w:val="24"/>
          <w:szCs w:val="24"/>
          <w:lang w:val="uk-UA"/>
        </w:rPr>
        <w:t xml:space="preserve"> </w:t>
      </w:r>
      <w:r w:rsidRPr="005B7AFB">
        <w:rPr>
          <w:sz w:val="24"/>
          <w:szCs w:val="24"/>
          <w:lang w:val="uk-UA"/>
        </w:rPr>
        <w:t xml:space="preserve">тис. грн., </w:t>
      </w:r>
      <w:r w:rsidR="0023036E" w:rsidRPr="005B7AFB">
        <w:rPr>
          <w:bCs/>
          <w:sz w:val="24"/>
          <w:szCs w:val="24"/>
          <w:lang w:val="uk-UA"/>
        </w:rPr>
        <w:t xml:space="preserve">із них за рахунок залишку коштів за станом на </w:t>
      </w:r>
      <w:r w:rsidR="0023036E" w:rsidRPr="005B7AFB">
        <w:rPr>
          <w:bCs/>
          <w:sz w:val="24"/>
          <w:szCs w:val="24"/>
          <w:lang w:val="uk-UA"/>
        </w:rPr>
        <w:lastRenderedPageBreak/>
        <w:t xml:space="preserve">01.01.2017, що надійшли з державного бюджету, а саме: освітньої субвенції у сумі </w:t>
      </w:r>
      <w:r w:rsidR="00E05939" w:rsidRPr="005B7AFB">
        <w:rPr>
          <w:bCs/>
          <w:sz w:val="24"/>
          <w:szCs w:val="24"/>
          <w:lang w:val="uk-UA"/>
        </w:rPr>
        <w:t>0,3139</w:t>
      </w:r>
      <w:r w:rsidR="0023036E" w:rsidRPr="005B7AFB">
        <w:rPr>
          <w:bCs/>
          <w:sz w:val="24"/>
          <w:szCs w:val="24"/>
          <w:lang w:val="uk-UA"/>
        </w:rPr>
        <w:t xml:space="preserve">9 тис. грн., </w:t>
      </w:r>
      <w:r w:rsidR="006B4F5B" w:rsidRPr="005B7AFB">
        <w:rPr>
          <w:bCs/>
          <w:sz w:val="24"/>
          <w:szCs w:val="24"/>
          <w:lang w:val="uk-UA"/>
        </w:rPr>
        <w:t xml:space="preserve">медичної субвенції у сумі </w:t>
      </w:r>
      <w:r w:rsidR="00BC55AB">
        <w:rPr>
          <w:bCs/>
          <w:sz w:val="24"/>
          <w:szCs w:val="24"/>
          <w:lang w:val="uk-UA"/>
        </w:rPr>
        <w:t>1</w:t>
      </w:r>
      <w:r w:rsidR="00EC49BF">
        <w:rPr>
          <w:bCs/>
          <w:sz w:val="24"/>
          <w:szCs w:val="24"/>
          <w:lang w:val="uk-UA"/>
        </w:rPr>
        <w:t xml:space="preserve"> </w:t>
      </w:r>
      <w:r w:rsidR="00BC55AB">
        <w:rPr>
          <w:bCs/>
          <w:sz w:val="24"/>
          <w:szCs w:val="24"/>
          <w:lang w:val="uk-UA"/>
        </w:rPr>
        <w:t>118,33690</w:t>
      </w:r>
      <w:r w:rsidR="006B4F5B" w:rsidRPr="005B7AFB">
        <w:rPr>
          <w:bCs/>
          <w:sz w:val="24"/>
          <w:szCs w:val="24"/>
          <w:lang w:val="uk-UA"/>
        </w:rPr>
        <w:t xml:space="preserve"> тис. грн.;</w:t>
      </w:r>
    </w:p>
    <w:p w:rsidR="00C434A8" w:rsidRPr="002A2926" w:rsidRDefault="00C434A8" w:rsidP="00C15362">
      <w:pPr>
        <w:numPr>
          <w:ilvl w:val="0"/>
          <w:numId w:val="44"/>
        </w:numPr>
        <w:tabs>
          <w:tab w:val="left" w:pos="1134"/>
        </w:tabs>
        <w:spacing w:before="120"/>
        <w:ind w:left="0" w:firstLine="567"/>
        <w:jc w:val="both"/>
        <w:rPr>
          <w:bCs/>
          <w:sz w:val="24"/>
          <w:szCs w:val="24"/>
          <w:lang w:val="uk-UA"/>
        </w:rPr>
      </w:pPr>
      <w:r w:rsidRPr="0023036E">
        <w:rPr>
          <w:bCs/>
          <w:sz w:val="24"/>
          <w:szCs w:val="24"/>
          <w:lang w:val="uk-UA"/>
        </w:rPr>
        <w:t>напрям</w:t>
      </w:r>
      <w:r w:rsidR="0051075D" w:rsidRPr="0023036E">
        <w:rPr>
          <w:bCs/>
          <w:sz w:val="24"/>
          <w:szCs w:val="24"/>
          <w:lang w:val="uk-UA"/>
        </w:rPr>
        <w:t xml:space="preserve">ом використання якого визначити </w:t>
      </w:r>
      <w:r w:rsidRPr="0023036E">
        <w:rPr>
          <w:bCs/>
          <w:sz w:val="24"/>
          <w:szCs w:val="24"/>
          <w:lang w:val="uk-UA"/>
        </w:rPr>
        <w:t>кошти, що передаються із загального фонду бюджету до бюджету р</w:t>
      </w:r>
      <w:r w:rsidR="0051075D" w:rsidRPr="0023036E">
        <w:rPr>
          <w:bCs/>
          <w:sz w:val="24"/>
          <w:szCs w:val="24"/>
          <w:lang w:val="uk-UA"/>
        </w:rPr>
        <w:t xml:space="preserve">озвитку (спеціального фонду), </w:t>
      </w:r>
      <w:r w:rsidRPr="0023036E">
        <w:rPr>
          <w:bCs/>
          <w:sz w:val="24"/>
          <w:szCs w:val="24"/>
          <w:lang w:val="uk-UA"/>
        </w:rPr>
        <w:t xml:space="preserve">у сумі </w:t>
      </w:r>
      <w:r w:rsidR="004003B5">
        <w:rPr>
          <w:bCs/>
          <w:sz w:val="24"/>
          <w:szCs w:val="24"/>
          <w:lang w:val="uk-UA"/>
        </w:rPr>
        <w:t xml:space="preserve">               </w:t>
      </w:r>
      <w:r w:rsidR="00C15362">
        <w:rPr>
          <w:bCs/>
          <w:sz w:val="24"/>
          <w:szCs w:val="24"/>
          <w:lang w:val="uk-UA"/>
        </w:rPr>
        <w:t>45 </w:t>
      </w:r>
      <w:r w:rsidR="0048236B">
        <w:rPr>
          <w:bCs/>
          <w:sz w:val="24"/>
          <w:szCs w:val="24"/>
          <w:lang w:val="uk-UA"/>
        </w:rPr>
        <w:t>209</w:t>
      </w:r>
      <w:r w:rsidR="00C15362">
        <w:rPr>
          <w:bCs/>
          <w:sz w:val="24"/>
          <w:szCs w:val="24"/>
          <w:lang w:val="uk-UA"/>
        </w:rPr>
        <w:t>,73908</w:t>
      </w:r>
      <w:r w:rsidR="0045780F" w:rsidRPr="004003B5">
        <w:rPr>
          <w:bCs/>
          <w:sz w:val="24"/>
          <w:szCs w:val="24"/>
          <w:lang w:val="uk-UA"/>
        </w:rPr>
        <w:t xml:space="preserve"> </w:t>
      </w:r>
      <w:r w:rsidRPr="004003B5">
        <w:rPr>
          <w:bCs/>
          <w:sz w:val="24"/>
          <w:szCs w:val="24"/>
          <w:lang w:val="uk-UA"/>
        </w:rPr>
        <w:t>тис.</w:t>
      </w:r>
      <w:r w:rsidRPr="004003B5">
        <w:rPr>
          <w:sz w:val="24"/>
          <w:szCs w:val="24"/>
          <w:lang w:val="uk-UA"/>
        </w:rPr>
        <w:t xml:space="preserve"> гр</w:t>
      </w:r>
      <w:r w:rsidR="0023036E" w:rsidRPr="004003B5">
        <w:rPr>
          <w:sz w:val="24"/>
          <w:szCs w:val="24"/>
          <w:lang w:val="uk-UA"/>
        </w:rPr>
        <w:t>н.</w:t>
      </w:r>
      <w:r w:rsidR="000C41FB" w:rsidRPr="004003B5">
        <w:rPr>
          <w:sz w:val="24"/>
          <w:szCs w:val="24"/>
          <w:lang w:val="uk-UA"/>
        </w:rPr>
        <w:t>,</w:t>
      </w:r>
      <w:r w:rsidRPr="004003B5">
        <w:rPr>
          <w:bCs/>
          <w:sz w:val="24"/>
          <w:szCs w:val="24"/>
          <w:lang w:val="uk-UA"/>
        </w:rPr>
        <w:t xml:space="preserve"> </w:t>
      </w:r>
      <w:r w:rsidR="005B7AFB" w:rsidRPr="004003B5">
        <w:rPr>
          <w:bCs/>
          <w:sz w:val="24"/>
          <w:szCs w:val="24"/>
          <w:lang w:val="uk-UA"/>
        </w:rPr>
        <w:t>із них за рахунок: обсягу надходжень, запланованого на 2017 рік, у сумі</w:t>
      </w:r>
      <w:r w:rsidR="0086042E" w:rsidRPr="004003B5">
        <w:rPr>
          <w:bCs/>
          <w:sz w:val="24"/>
          <w:szCs w:val="24"/>
          <w:lang w:val="uk-UA"/>
        </w:rPr>
        <w:t xml:space="preserve"> </w:t>
      </w:r>
      <w:r w:rsidR="00C15362">
        <w:rPr>
          <w:bCs/>
          <w:sz w:val="24"/>
          <w:szCs w:val="24"/>
          <w:lang w:val="uk-UA"/>
        </w:rPr>
        <w:t>36</w:t>
      </w:r>
      <w:r w:rsidR="0048236B">
        <w:rPr>
          <w:bCs/>
          <w:sz w:val="24"/>
          <w:szCs w:val="24"/>
          <w:lang w:val="uk-UA"/>
        </w:rPr>
        <w:t> 147,</w:t>
      </w:r>
      <w:r w:rsidR="00C15362">
        <w:rPr>
          <w:bCs/>
          <w:sz w:val="24"/>
          <w:szCs w:val="24"/>
          <w:lang w:val="uk-UA"/>
        </w:rPr>
        <w:t>4508</w:t>
      </w:r>
      <w:r w:rsidR="00EA6B21">
        <w:rPr>
          <w:bCs/>
          <w:sz w:val="24"/>
          <w:szCs w:val="24"/>
          <w:lang w:val="uk-UA"/>
        </w:rPr>
        <w:t xml:space="preserve"> </w:t>
      </w:r>
      <w:r w:rsidR="005B7AFB" w:rsidRPr="00AB1DED">
        <w:rPr>
          <w:bCs/>
          <w:sz w:val="24"/>
          <w:szCs w:val="24"/>
          <w:lang w:val="uk-UA"/>
        </w:rPr>
        <w:t>тис.</w:t>
      </w:r>
      <w:r w:rsidR="005B7AFB">
        <w:rPr>
          <w:bCs/>
          <w:sz w:val="24"/>
          <w:szCs w:val="24"/>
          <w:lang w:val="uk-UA"/>
        </w:rPr>
        <w:t>г</w:t>
      </w:r>
      <w:r w:rsidR="007F0941">
        <w:rPr>
          <w:bCs/>
          <w:sz w:val="24"/>
          <w:szCs w:val="24"/>
          <w:lang w:val="uk-UA"/>
        </w:rPr>
        <w:t xml:space="preserve">рн., </w:t>
      </w:r>
      <w:r w:rsidR="005B7AFB" w:rsidRPr="00AB1DED">
        <w:rPr>
          <w:bCs/>
          <w:sz w:val="24"/>
          <w:szCs w:val="24"/>
          <w:lang w:val="uk-UA"/>
        </w:rPr>
        <w:t xml:space="preserve">вільного залишку </w:t>
      </w:r>
      <w:r w:rsidR="000C41FB">
        <w:rPr>
          <w:bCs/>
          <w:sz w:val="24"/>
          <w:szCs w:val="24"/>
          <w:lang w:val="uk-UA"/>
        </w:rPr>
        <w:t xml:space="preserve">коштів </w:t>
      </w:r>
      <w:r w:rsidR="005B7AFB" w:rsidRPr="00AB1DED">
        <w:rPr>
          <w:bCs/>
          <w:sz w:val="24"/>
          <w:szCs w:val="24"/>
          <w:lang w:val="uk-UA"/>
        </w:rPr>
        <w:t xml:space="preserve">міського бюджету в сумі </w:t>
      </w:r>
      <w:r w:rsidR="005B7AFB">
        <w:rPr>
          <w:bCs/>
          <w:sz w:val="24"/>
          <w:szCs w:val="24"/>
          <w:lang w:val="uk-UA"/>
        </w:rPr>
        <w:t xml:space="preserve">                           </w:t>
      </w:r>
      <w:r w:rsidR="00C15362">
        <w:rPr>
          <w:bCs/>
          <w:sz w:val="24"/>
          <w:szCs w:val="24"/>
          <w:lang w:val="uk-UA"/>
        </w:rPr>
        <w:t>9 062,494</w:t>
      </w:r>
      <w:r w:rsidR="0045780F">
        <w:rPr>
          <w:bCs/>
          <w:sz w:val="24"/>
          <w:szCs w:val="24"/>
          <w:lang w:val="uk-UA"/>
        </w:rPr>
        <w:t xml:space="preserve"> </w:t>
      </w:r>
      <w:r w:rsidR="005B7AFB" w:rsidRPr="00AB1DED">
        <w:rPr>
          <w:bCs/>
          <w:sz w:val="24"/>
          <w:szCs w:val="24"/>
          <w:lang w:val="uk-UA"/>
        </w:rPr>
        <w:t>тис.</w:t>
      </w:r>
      <w:r w:rsidR="005B7AFB" w:rsidRPr="00AB1DED">
        <w:rPr>
          <w:sz w:val="24"/>
          <w:szCs w:val="24"/>
          <w:lang w:val="uk-UA"/>
        </w:rPr>
        <w:t>грн.</w:t>
      </w:r>
      <w:r w:rsidR="005B7AFB" w:rsidRPr="00AB1DED">
        <w:rPr>
          <w:bCs/>
          <w:sz w:val="24"/>
          <w:szCs w:val="24"/>
          <w:lang w:val="uk-UA"/>
        </w:rPr>
        <w:t xml:space="preserve"> </w:t>
      </w:r>
      <w:r w:rsidRPr="0023036E">
        <w:rPr>
          <w:bCs/>
          <w:sz w:val="24"/>
          <w:szCs w:val="24"/>
          <w:lang w:val="uk-UA"/>
        </w:rPr>
        <w:t>(додаток 3)</w:t>
      </w:r>
      <w:r w:rsidR="00EC49BF">
        <w:rPr>
          <w:bCs/>
          <w:sz w:val="24"/>
          <w:szCs w:val="24"/>
          <w:lang w:val="uk-UA"/>
        </w:rPr>
        <w:t xml:space="preserve">, із них за рахунок коштів з </w:t>
      </w:r>
      <w:r w:rsidR="00EC49BF" w:rsidRPr="005B7AFB">
        <w:rPr>
          <w:bCs/>
          <w:sz w:val="24"/>
          <w:szCs w:val="24"/>
          <w:lang w:val="uk-UA"/>
        </w:rPr>
        <w:t xml:space="preserve">медичної субвенції </w:t>
      </w:r>
      <w:r w:rsidR="00EC49BF">
        <w:rPr>
          <w:bCs/>
          <w:sz w:val="24"/>
          <w:szCs w:val="24"/>
          <w:lang w:val="uk-UA"/>
        </w:rPr>
        <w:t xml:space="preserve">з державного бюджету </w:t>
      </w:r>
      <w:r w:rsidR="00EC49BF" w:rsidRPr="005B7AFB">
        <w:rPr>
          <w:bCs/>
          <w:sz w:val="24"/>
          <w:szCs w:val="24"/>
          <w:lang w:val="uk-UA"/>
        </w:rPr>
        <w:t xml:space="preserve">у сумі </w:t>
      </w:r>
      <w:r w:rsidR="00EC49BF">
        <w:rPr>
          <w:bCs/>
          <w:sz w:val="24"/>
          <w:szCs w:val="24"/>
          <w:lang w:val="uk-UA"/>
        </w:rPr>
        <w:t>205,0 тис. грн</w:t>
      </w:r>
      <w:r w:rsidR="00EC49BF" w:rsidRPr="005B7AFB">
        <w:rPr>
          <w:bCs/>
          <w:sz w:val="24"/>
          <w:szCs w:val="24"/>
          <w:lang w:val="uk-UA"/>
        </w:rPr>
        <w:t>.;</w:t>
      </w:r>
    </w:p>
    <w:p w:rsidR="00C434A8" w:rsidRDefault="00C434A8" w:rsidP="00C15362">
      <w:pPr>
        <w:tabs>
          <w:tab w:val="left" w:pos="1134"/>
        </w:tabs>
        <w:spacing w:before="120"/>
        <w:ind w:firstLine="567"/>
        <w:jc w:val="both"/>
        <w:rPr>
          <w:bCs/>
          <w:sz w:val="24"/>
          <w:szCs w:val="24"/>
          <w:lang w:val="uk-UA"/>
        </w:rPr>
      </w:pPr>
      <w:r w:rsidRPr="00BB79A4">
        <w:rPr>
          <w:bCs/>
          <w:sz w:val="24"/>
          <w:szCs w:val="24"/>
          <w:lang w:val="uk-UA"/>
        </w:rPr>
        <w:t xml:space="preserve">спеціальний фонд міського бюджету з дефіцитом у сумі </w:t>
      </w:r>
      <w:r w:rsidR="00C15362">
        <w:rPr>
          <w:bCs/>
          <w:sz w:val="24"/>
          <w:szCs w:val="24"/>
          <w:lang w:val="uk-UA"/>
        </w:rPr>
        <w:t>45 4</w:t>
      </w:r>
      <w:r w:rsidR="0048236B">
        <w:rPr>
          <w:bCs/>
          <w:sz w:val="24"/>
          <w:szCs w:val="24"/>
          <w:lang w:val="uk-UA"/>
        </w:rPr>
        <w:t>03</w:t>
      </w:r>
      <w:r w:rsidR="00C15362">
        <w:rPr>
          <w:bCs/>
          <w:sz w:val="24"/>
          <w:szCs w:val="24"/>
          <w:lang w:val="uk-UA"/>
        </w:rPr>
        <w:t>,98708</w:t>
      </w:r>
      <w:r w:rsidR="00F47F32" w:rsidRPr="002E37F2">
        <w:rPr>
          <w:bCs/>
          <w:sz w:val="24"/>
          <w:szCs w:val="24"/>
          <w:lang w:val="uk-UA"/>
        </w:rPr>
        <w:t xml:space="preserve"> </w:t>
      </w:r>
      <w:r w:rsidRPr="00BB79A4">
        <w:rPr>
          <w:bCs/>
          <w:sz w:val="24"/>
          <w:szCs w:val="24"/>
          <w:lang w:val="uk-UA"/>
        </w:rPr>
        <w:t>тис.</w:t>
      </w:r>
      <w:r w:rsidRPr="00BB79A4">
        <w:rPr>
          <w:sz w:val="24"/>
          <w:szCs w:val="24"/>
          <w:lang w:val="uk-UA"/>
        </w:rPr>
        <w:t>грн.</w:t>
      </w:r>
      <w:r w:rsidRPr="00BB79A4">
        <w:rPr>
          <w:bCs/>
          <w:sz w:val="24"/>
          <w:szCs w:val="24"/>
          <w:lang w:val="uk-UA"/>
        </w:rPr>
        <w:t>, джерелом покриття якого визначити:</w:t>
      </w:r>
    </w:p>
    <w:p w:rsidR="0051075D" w:rsidRDefault="0051075D" w:rsidP="00FF0EEC">
      <w:pPr>
        <w:tabs>
          <w:tab w:val="left" w:pos="1134"/>
        </w:tabs>
        <w:ind w:firstLine="567"/>
        <w:jc w:val="both"/>
        <w:rPr>
          <w:sz w:val="24"/>
          <w:szCs w:val="24"/>
          <w:lang w:val="uk-UA"/>
        </w:rPr>
      </w:pPr>
      <w:r w:rsidRPr="005F069B">
        <w:rPr>
          <w:sz w:val="24"/>
          <w:szCs w:val="24"/>
          <w:lang w:val="uk-UA"/>
        </w:rPr>
        <w:t>джерелом покриття якого визначити:</w:t>
      </w:r>
    </w:p>
    <w:p w:rsidR="0051075D" w:rsidRPr="0051075D" w:rsidRDefault="0051075D" w:rsidP="006E7904">
      <w:pPr>
        <w:numPr>
          <w:ilvl w:val="0"/>
          <w:numId w:val="44"/>
        </w:numPr>
        <w:ind w:left="0" w:firstLine="567"/>
        <w:jc w:val="both"/>
        <w:rPr>
          <w:bCs/>
          <w:sz w:val="24"/>
          <w:szCs w:val="24"/>
          <w:lang w:val="uk-UA"/>
        </w:rPr>
      </w:pPr>
      <w:r w:rsidRPr="0051075D">
        <w:rPr>
          <w:sz w:val="24"/>
          <w:szCs w:val="24"/>
          <w:lang w:val="uk-UA"/>
        </w:rPr>
        <w:t xml:space="preserve">залучення залишків коштів на рахунках спеціального фонду міського бюджету на 01.01.2017 у сумі </w:t>
      </w:r>
      <w:r w:rsidR="00C15362">
        <w:rPr>
          <w:sz w:val="24"/>
          <w:szCs w:val="24"/>
          <w:lang w:val="uk-UA"/>
        </w:rPr>
        <w:t>194,248</w:t>
      </w:r>
      <w:r w:rsidRPr="0051075D">
        <w:rPr>
          <w:sz w:val="24"/>
          <w:szCs w:val="24"/>
          <w:lang w:val="uk-UA"/>
        </w:rPr>
        <w:t xml:space="preserve"> тис.грн.;</w:t>
      </w:r>
    </w:p>
    <w:p w:rsidR="00C434A8" w:rsidRDefault="00C434A8" w:rsidP="00A42B16">
      <w:pPr>
        <w:numPr>
          <w:ilvl w:val="0"/>
          <w:numId w:val="44"/>
        </w:numPr>
        <w:jc w:val="both"/>
        <w:rPr>
          <w:bCs/>
          <w:sz w:val="24"/>
          <w:szCs w:val="24"/>
          <w:lang w:val="uk-UA"/>
        </w:rPr>
      </w:pPr>
      <w:r w:rsidRPr="00BB79A4">
        <w:rPr>
          <w:bCs/>
          <w:sz w:val="24"/>
          <w:szCs w:val="24"/>
          <w:lang w:val="uk-UA"/>
        </w:rPr>
        <w:t xml:space="preserve">кошти, що передаються із загального фонду бюджету до бюджету розвитку (спеціального фонду), - у сумі </w:t>
      </w:r>
      <w:r w:rsidR="0048236B">
        <w:rPr>
          <w:bCs/>
          <w:sz w:val="24"/>
          <w:szCs w:val="24"/>
          <w:lang w:val="uk-UA"/>
        </w:rPr>
        <w:t>45 209</w:t>
      </w:r>
      <w:r w:rsidR="00C15362">
        <w:rPr>
          <w:bCs/>
          <w:sz w:val="24"/>
          <w:szCs w:val="24"/>
          <w:lang w:val="uk-UA"/>
        </w:rPr>
        <w:t>,73908</w:t>
      </w:r>
      <w:r w:rsidR="00347B52" w:rsidRPr="00347B52">
        <w:rPr>
          <w:bCs/>
          <w:sz w:val="24"/>
          <w:szCs w:val="24"/>
          <w:lang w:val="uk-UA"/>
        </w:rPr>
        <w:t xml:space="preserve"> </w:t>
      </w:r>
      <w:r w:rsidRPr="00BB79A4">
        <w:rPr>
          <w:bCs/>
          <w:sz w:val="24"/>
          <w:szCs w:val="24"/>
          <w:lang w:val="uk-UA"/>
        </w:rPr>
        <w:t>тис.</w:t>
      </w:r>
      <w:r w:rsidRPr="00BB79A4">
        <w:rPr>
          <w:sz w:val="24"/>
          <w:szCs w:val="24"/>
          <w:lang w:val="uk-UA"/>
        </w:rPr>
        <w:t xml:space="preserve"> гр</w:t>
      </w:r>
      <w:r w:rsidR="007F0941">
        <w:rPr>
          <w:sz w:val="24"/>
          <w:szCs w:val="24"/>
          <w:lang w:val="uk-UA"/>
        </w:rPr>
        <w:t>н.</w:t>
      </w:r>
      <w:r w:rsidRPr="00BB79A4">
        <w:rPr>
          <w:bCs/>
          <w:sz w:val="24"/>
          <w:szCs w:val="24"/>
          <w:lang w:val="uk-UA"/>
        </w:rPr>
        <w:t xml:space="preserve"> (додаток </w:t>
      </w:r>
      <w:r>
        <w:rPr>
          <w:bCs/>
          <w:sz w:val="24"/>
          <w:szCs w:val="24"/>
          <w:lang w:val="uk-UA"/>
        </w:rPr>
        <w:t>3</w:t>
      </w:r>
      <w:r w:rsidRPr="00BB79A4">
        <w:rPr>
          <w:bCs/>
          <w:sz w:val="24"/>
          <w:szCs w:val="24"/>
          <w:lang w:val="uk-UA"/>
        </w:rPr>
        <w:t>).</w:t>
      </w:r>
    </w:p>
    <w:p w:rsidR="00A42B16" w:rsidRPr="00A20CA0" w:rsidRDefault="00413E35" w:rsidP="00A20CA0">
      <w:pPr>
        <w:numPr>
          <w:ilvl w:val="0"/>
          <w:numId w:val="45"/>
        </w:numPr>
        <w:tabs>
          <w:tab w:val="left" w:pos="0"/>
          <w:tab w:val="left" w:pos="426"/>
          <w:tab w:val="left" w:pos="567"/>
          <w:tab w:val="left" w:pos="993"/>
        </w:tabs>
        <w:spacing w:before="120"/>
        <w:ind w:left="0" w:firstLine="567"/>
        <w:jc w:val="both"/>
        <w:rPr>
          <w:sz w:val="24"/>
          <w:szCs w:val="24"/>
          <w:lang w:val="uk-UA"/>
        </w:rPr>
      </w:pPr>
      <w:r w:rsidRPr="00A42B16">
        <w:rPr>
          <w:sz w:val="24"/>
          <w:szCs w:val="24"/>
          <w:lang w:val="uk-UA"/>
        </w:rPr>
        <w:t xml:space="preserve">Затвердити </w:t>
      </w:r>
      <w:r w:rsidR="007C3E0E" w:rsidRPr="00A42B16">
        <w:rPr>
          <w:sz w:val="24"/>
          <w:szCs w:val="24"/>
          <w:lang w:val="uk-UA"/>
        </w:rPr>
        <w:t xml:space="preserve">на 2017 рік </w:t>
      </w:r>
      <w:r w:rsidRPr="00A42B16">
        <w:rPr>
          <w:sz w:val="24"/>
          <w:szCs w:val="24"/>
          <w:lang w:val="uk-UA"/>
        </w:rPr>
        <w:t xml:space="preserve">бюджетні призначення головним розпорядникам коштів бюджету міста Южноукраїнськ у розрізі тимчасової класифікації видатків та кредитування в сумі </w:t>
      </w:r>
      <w:r w:rsidR="0048236B">
        <w:rPr>
          <w:sz w:val="24"/>
          <w:szCs w:val="24"/>
          <w:lang w:val="uk-UA"/>
        </w:rPr>
        <w:t>442 059,72</w:t>
      </w:r>
      <w:r w:rsidR="00C15362">
        <w:rPr>
          <w:sz w:val="24"/>
          <w:szCs w:val="24"/>
          <w:lang w:val="uk-UA"/>
        </w:rPr>
        <w:t>337</w:t>
      </w:r>
      <w:r w:rsidR="0023036E" w:rsidRPr="00A42B16">
        <w:rPr>
          <w:sz w:val="24"/>
          <w:szCs w:val="24"/>
          <w:lang w:val="uk-UA"/>
        </w:rPr>
        <w:t xml:space="preserve"> </w:t>
      </w:r>
      <w:r w:rsidR="00F47F32" w:rsidRPr="00A42B16">
        <w:rPr>
          <w:sz w:val="24"/>
          <w:szCs w:val="24"/>
          <w:lang w:val="uk-UA"/>
        </w:rPr>
        <w:t>тис.грн.,  в тому числі</w:t>
      </w:r>
      <w:r w:rsidR="00F47F32" w:rsidRPr="00A42B16">
        <w:rPr>
          <w:color w:val="0070C0"/>
          <w:sz w:val="24"/>
          <w:szCs w:val="24"/>
          <w:lang w:val="uk-UA"/>
        </w:rPr>
        <w:t xml:space="preserve"> </w:t>
      </w:r>
      <w:r w:rsidR="00F47F32" w:rsidRPr="00A42B16">
        <w:rPr>
          <w:sz w:val="24"/>
          <w:szCs w:val="24"/>
          <w:lang w:val="uk-UA"/>
        </w:rPr>
        <w:t xml:space="preserve">загального фонду в сумі               </w:t>
      </w:r>
      <w:r w:rsidR="00C15362">
        <w:rPr>
          <w:sz w:val="24"/>
          <w:szCs w:val="24"/>
          <w:lang w:val="uk-UA"/>
        </w:rPr>
        <w:t>361</w:t>
      </w:r>
      <w:r w:rsidR="0048236B">
        <w:rPr>
          <w:sz w:val="24"/>
          <w:szCs w:val="24"/>
          <w:lang w:val="uk-UA"/>
        </w:rPr>
        <w:t> 866,57</w:t>
      </w:r>
      <w:r w:rsidR="00C15362">
        <w:rPr>
          <w:sz w:val="24"/>
          <w:szCs w:val="24"/>
          <w:lang w:val="uk-UA"/>
        </w:rPr>
        <w:t>155</w:t>
      </w:r>
      <w:r w:rsidR="0023036E" w:rsidRPr="00A42B16">
        <w:rPr>
          <w:sz w:val="24"/>
          <w:szCs w:val="24"/>
          <w:lang w:val="uk-UA"/>
        </w:rPr>
        <w:t xml:space="preserve"> тис.грн. та обсяг видатків спеціального фонду бюджету - в сумі </w:t>
      </w:r>
      <w:r w:rsidR="007F0941" w:rsidRPr="00A42B16">
        <w:rPr>
          <w:sz w:val="24"/>
          <w:szCs w:val="24"/>
          <w:lang w:val="uk-UA"/>
        </w:rPr>
        <w:t xml:space="preserve">        </w:t>
      </w:r>
      <w:r w:rsidR="0048236B">
        <w:rPr>
          <w:sz w:val="24"/>
          <w:szCs w:val="24"/>
          <w:lang w:val="uk-UA"/>
        </w:rPr>
        <w:t>80 193</w:t>
      </w:r>
      <w:r w:rsidR="00C15362">
        <w:rPr>
          <w:sz w:val="24"/>
          <w:szCs w:val="24"/>
          <w:lang w:val="uk-UA"/>
        </w:rPr>
        <w:t>,15182</w:t>
      </w:r>
      <w:r w:rsidR="0023036E" w:rsidRPr="00A42B16">
        <w:rPr>
          <w:sz w:val="24"/>
          <w:szCs w:val="24"/>
          <w:lang w:val="uk-UA"/>
        </w:rPr>
        <w:t xml:space="preserve"> тис.грн., в тому числі обсяг бюджету розвитку міського бюджету – </w:t>
      </w:r>
      <w:r w:rsidR="00EF08B7">
        <w:rPr>
          <w:sz w:val="24"/>
          <w:szCs w:val="24"/>
          <w:lang w:val="uk-UA"/>
        </w:rPr>
        <w:t>45 3</w:t>
      </w:r>
      <w:r w:rsidR="0048236B">
        <w:rPr>
          <w:sz w:val="24"/>
          <w:szCs w:val="24"/>
          <w:lang w:val="uk-UA"/>
        </w:rPr>
        <w:t>75</w:t>
      </w:r>
      <w:r w:rsidR="00EF08B7">
        <w:rPr>
          <w:sz w:val="24"/>
          <w:szCs w:val="24"/>
          <w:lang w:val="uk-UA"/>
        </w:rPr>
        <w:t>,81908</w:t>
      </w:r>
      <w:r w:rsidR="002A2926" w:rsidRPr="00A42B16">
        <w:rPr>
          <w:sz w:val="24"/>
          <w:szCs w:val="24"/>
          <w:lang w:val="uk-UA"/>
        </w:rPr>
        <w:t xml:space="preserve"> </w:t>
      </w:r>
      <w:r w:rsidR="0023036E" w:rsidRPr="00A42B16">
        <w:rPr>
          <w:sz w:val="24"/>
          <w:szCs w:val="24"/>
          <w:lang w:val="uk-UA"/>
        </w:rPr>
        <w:t>тис. грн</w:t>
      </w:r>
      <w:r w:rsidR="00955B22" w:rsidRPr="00A42B16">
        <w:rPr>
          <w:sz w:val="24"/>
          <w:szCs w:val="24"/>
          <w:lang w:val="uk-UA"/>
        </w:rPr>
        <w:t>.</w:t>
      </w:r>
      <w:r w:rsidR="00F47F32" w:rsidRPr="00A42B16">
        <w:rPr>
          <w:bCs/>
          <w:sz w:val="24"/>
          <w:szCs w:val="24"/>
          <w:lang w:val="uk-UA"/>
        </w:rPr>
        <w:t xml:space="preserve"> </w:t>
      </w:r>
      <w:r w:rsidR="00FF0EEC" w:rsidRPr="00A42B16">
        <w:rPr>
          <w:bCs/>
          <w:sz w:val="24"/>
          <w:szCs w:val="24"/>
          <w:lang w:val="uk-UA"/>
        </w:rPr>
        <w:t>(додаток</w:t>
      </w:r>
      <w:r w:rsidR="00FF2C99" w:rsidRPr="00A42B16">
        <w:rPr>
          <w:bCs/>
          <w:sz w:val="24"/>
          <w:szCs w:val="24"/>
          <w:lang w:val="uk-UA"/>
        </w:rPr>
        <w:t> </w:t>
      </w:r>
      <w:r w:rsidR="00E763B7" w:rsidRPr="00A42B16">
        <w:rPr>
          <w:bCs/>
          <w:sz w:val="24"/>
          <w:szCs w:val="24"/>
          <w:lang w:val="uk-UA"/>
        </w:rPr>
        <w:t>4</w:t>
      </w:r>
      <w:r w:rsidR="00FF2C99" w:rsidRPr="00A42B16">
        <w:rPr>
          <w:bCs/>
          <w:sz w:val="24"/>
          <w:szCs w:val="24"/>
          <w:lang w:val="uk-UA"/>
        </w:rPr>
        <w:t>).</w:t>
      </w:r>
    </w:p>
    <w:p w:rsidR="003028FF" w:rsidRDefault="003028FF" w:rsidP="00A20CA0">
      <w:pPr>
        <w:numPr>
          <w:ilvl w:val="0"/>
          <w:numId w:val="45"/>
        </w:numPr>
        <w:tabs>
          <w:tab w:val="left" w:pos="0"/>
          <w:tab w:val="left" w:pos="426"/>
          <w:tab w:val="left" w:pos="567"/>
          <w:tab w:val="left" w:pos="993"/>
        </w:tabs>
        <w:spacing w:before="120"/>
        <w:ind w:left="0" w:firstLine="567"/>
        <w:jc w:val="both"/>
        <w:rPr>
          <w:sz w:val="24"/>
          <w:szCs w:val="24"/>
          <w:lang w:val="uk-UA"/>
        </w:rPr>
      </w:pPr>
      <w:r w:rsidRPr="00A42B16">
        <w:rPr>
          <w:sz w:val="24"/>
          <w:szCs w:val="24"/>
          <w:lang w:val="uk-UA"/>
        </w:rPr>
        <w:t xml:space="preserve">Затвердити </w:t>
      </w:r>
      <w:r w:rsidR="007C3E0E" w:rsidRPr="00A42B16">
        <w:rPr>
          <w:sz w:val="24"/>
          <w:szCs w:val="24"/>
          <w:lang w:val="uk-UA"/>
        </w:rPr>
        <w:t>на 2017 рік уточнений обсяг бюджету розвитку</w:t>
      </w:r>
      <w:r w:rsidR="00D67856" w:rsidRPr="00A42B16">
        <w:rPr>
          <w:sz w:val="24"/>
          <w:szCs w:val="24"/>
          <w:lang w:val="uk-UA"/>
        </w:rPr>
        <w:t xml:space="preserve"> </w:t>
      </w:r>
      <w:r w:rsidR="007C3E0E" w:rsidRPr="00A42B16">
        <w:rPr>
          <w:sz w:val="24"/>
          <w:szCs w:val="24"/>
          <w:lang w:val="uk-UA"/>
        </w:rPr>
        <w:t xml:space="preserve">міського бюджету в сумі </w:t>
      </w:r>
      <w:r w:rsidR="00006481">
        <w:rPr>
          <w:sz w:val="24"/>
          <w:szCs w:val="24"/>
          <w:lang w:val="uk-UA"/>
        </w:rPr>
        <w:t>45 3</w:t>
      </w:r>
      <w:r w:rsidR="0048236B">
        <w:rPr>
          <w:sz w:val="24"/>
          <w:szCs w:val="24"/>
          <w:lang w:val="uk-UA"/>
        </w:rPr>
        <w:t>75</w:t>
      </w:r>
      <w:r w:rsidR="00006481">
        <w:rPr>
          <w:sz w:val="24"/>
          <w:szCs w:val="24"/>
          <w:lang w:val="uk-UA"/>
        </w:rPr>
        <w:t xml:space="preserve">,81908 </w:t>
      </w:r>
      <w:r w:rsidR="007C3E0E" w:rsidRPr="00A42B16">
        <w:rPr>
          <w:sz w:val="24"/>
          <w:szCs w:val="24"/>
          <w:lang w:val="uk-UA"/>
        </w:rPr>
        <w:t xml:space="preserve">тис. грн. (додатки 4, 5) та перелік об’єктів, видатки на які у 2017 році будуть проводитися за рахунок коштів бюджету розвитку міського бюджету, на суму </w:t>
      </w:r>
      <w:r w:rsidR="00006481">
        <w:rPr>
          <w:bCs/>
          <w:sz w:val="24"/>
          <w:szCs w:val="24"/>
          <w:lang w:val="uk-UA"/>
        </w:rPr>
        <w:t>45 3</w:t>
      </w:r>
      <w:r w:rsidR="0048236B">
        <w:rPr>
          <w:bCs/>
          <w:sz w:val="24"/>
          <w:szCs w:val="24"/>
          <w:lang w:val="uk-UA"/>
        </w:rPr>
        <w:t>75</w:t>
      </w:r>
      <w:r w:rsidR="00006481">
        <w:rPr>
          <w:bCs/>
          <w:sz w:val="24"/>
          <w:szCs w:val="24"/>
          <w:lang w:val="uk-UA"/>
        </w:rPr>
        <w:t>,81908</w:t>
      </w:r>
      <w:r w:rsidR="00143C6E" w:rsidRPr="00A42B16">
        <w:rPr>
          <w:bCs/>
          <w:sz w:val="24"/>
          <w:szCs w:val="24"/>
          <w:lang w:val="uk-UA"/>
        </w:rPr>
        <w:t xml:space="preserve"> </w:t>
      </w:r>
      <w:r w:rsidR="007C3E0E" w:rsidRPr="00A42B16">
        <w:rPr>
          <w:sz w:val="24"/>
          <w:szCs w:val="24"/>
          <w:lang w:val="uk-UA"/>
        </w:rPr>
        <w:t xml:space="preserve">тис.грн. </w:t>
      </w:r>
      <w:r w:rsidRPr="00A42B16">
        <w:rPr>
          <w:sz w:val="24"/>
          <w:szCs w:val="24"/>
          <w:lang w:val="uk-UA"/>
        </w:rPr>
        <w:t>(додаток 5).</w:t>
      </w:r>
    </w:p>
    <w:p w:rsidR="003028FF" w:rsidRDefault="00DE167B" w:rsidP="00A20CA0">
      <w:pPr>
        <w:tabs>
          <w:tab w:val="left" w:pos="993"/>
        </w:tabs>
        <w:spacing w:before="120"/>
        <w:ind w:firstLine="567"/>
        <w:jc w:val="both"/>
        <w:rPr>
          <w:sz w:val="24"/>
          <w:szCs w:val="24"/>
          <w:lang w:val="uk-UA"/>
        </w:rPr>
      </w:pPr>
      <w:r>
        <w:rPr>
          <w:bCs/>
          <w:sz w:val="24"/>
          <w:szCs w:val="24"/>
          <w:lang w:val="uk-UA"/>
        </w:rPr>
        <w:t xml:space="preserve">6.  </w:t>
      </w:r>
      <w:r w:rsidR="00413E35" w:rsidRPr="008D0F73">
        <w:rPr>
          <w:sz w:val="24"/>
          <w:szCs w:val="24"/>
          <w:lang w:val="uk-UA"/>
        </w:rPr>
        <w:t xml:space="preserve">Затвердити </w:t>
      </w:r>
      <w:r w:rsidR="00F47F32" w:rsidRPr="002E47A7">
        <w:rPr>
          <w:sz w:val="24"/>
          <w:szCs w:val="24"/>
          <w:lang w:val="uk-UA"/>
        </w:rPr>
        <w:t xml:space="preserve">у складі видатків міського бюджету кошти на реалізацію міських програм на загальну суму </w:t>
      </w:r>
      <w:r w:rsidR="00491F25">
        <w:rPr>
          <w:sz w:val="24"/>
          <w:szCs w:val="24"/>
          <w:lang w:val="uk-UA"/>
        </w:rPr>
        <w:t>84 397,80911</w:t>
      </w:r>
      <w:r w:rsidR="00817FBD">
        <w:rPr>
          <w:sz w:val="24"/>
          <w:szCs w:val="24"/>
          <w:lang w:val="uk-UA"/>
        </w:rPr>
        <w:t xml:space="preserve"> </w:t>
      </w:r>
      <w:r w:rsidR="00F47F32" w:rsidRPr="002E47A7">
        <w:rPr>
          <w:sz w:val="24"/>
          <w:szCs w:val="24"/>
          <w:lang w:val="uk-UA"/>
        </w:rPr>
        <w:t xml:space="preserve">тис.грн., у тому числі обсяг видатків загального фонду бюджету - у сумі </w:t>
      </w:r>
      <w:r w:rsidR="00006481">
        <w:rPr>
          <w:sz w:val="24"/>
          <w:szCs w:val="24"/>
          <w:lang w:val="uk-UA"/>
        </w:rPr>
        <w:t>47 0</w:t>
      </w:r>
      <w:r w:rsidR="00491F25">
        <w:rPr>
          <w:sz w:val="24"/>
          <w:szCs w:val="24"/>
          <w:lang w:val="uk-UA"/>
        </w:rPr>
        <w:t>57,4</w:t>
      </w:r>
      <w:r w:rsidR="00006481">
        <w:rPr>
          <w:sz w:val="24"/>
          <w:szCs w:val="24"/>
          <w:lang w:val="uk-UA"/>
        </w:rPr>
        <w:t>9029</w:t>
      </w:r>
      <w:r w:rsidR="00817FBD">
        <w:rPr>
          <w:sz w:val="24"/>
          <w:szCs w:val="24"/>
          <w:lang w:val="uk-UA"/>
        </w:rPr>
        <w:t xml:space="preserve"> </w:t>
      </w:r>
      <w:r w:rsidR="00F47F32" w:rsidRPr="002E47A7">
        <w:rPr>
          <w:sz w:val="24"/>
          <w:szCs w:val="24"/>
          <w:lang w:val="uk-UA"/>
        </w:rPr>
        <w:t xml:space="preserve">тис.грн., обсяг видатків спеціального фонду бюджету - у сумі </w:t>
      </w:r>
      <w:r w:rsidR="00006481">
        <w:rPr>
          <w:sz w:val="24"/>
          <w:szCs w:val="24"/>
          <w:lang w:val="uk-UA"/>
        </w:rPr>
        <w:t>37 3</w:t>
      </w:r>
      <w:r w:rsidR="00491F25">
        <w:rPr>
          <w:sz w:val="24"/>
          <w:szCs w:val="24"/>
          <w:lang w:val="uk-UA"/>
        </w:rPr>
        <w:t>40,318</w:t>
      </w:r>
      <w:r w:rsidR="00006481">
        <w:rPr>
          <w:sz w:val="24"/>
          <w:szCs w:val="24"/>
          <w:lang w:val="uk-UA"/>
        </w:rPr>
        <w:t>82</w:t>
      </w:r>
      <w:r w:rsidR="002A2926">
        <w:rPr>
          <w:sz w:val="24"/>
          <w:szCs w:val="24"/>
          <w:lang w:val="uk-UA"/>
        </w:rPr>
        <w:t xml:space="preserve"> </w:t>
      </w:r>
      <w:r w:rsidR="00F47F32">
        <w:rPr>
          <w:sz w:val="24"/>
          <w:szCs w:val="24"/>
          <w:lang w:val="uk-UA"/>
        </w:rPr>
        <w:t>тис.грн. (додаток 6).</w:t>
      </w:r>
    </w:p>
    <w:p w:rsidR="00AF32E9" w:rsidRDefault="00A20CA0" w:rsidP="00A20CA0">
      <w:pPr>
        <w:shd w:val="clear" w:color="auto" w:fill="FFFFFF"/>
        <w:tabs>
          <w:tab w:val="left" w:pos="993"/>
        </w:tabs>
        <w:overflowPunct w:val="0"/>
        <w:autoSpaceDE w:val="0"/>
        <w:autoSpaceDN w:val="0"/>
        <w:adjustRightInd w:val="0"/>
        <w:spacing w:before="120" w:after="120"/>
        <w:ind w:firstLine="567"/>
        <w:jc w:val="both"/>
        <w:rPr>
          <w:rStyle w:val="a5"/>
          <w:rFonts w:ascii="Times New Roman" w:hAnsi="Times New Roman"/>
          <w:szCs w:val="24"/>
          <w:lang w:val="uk-UA"/>
        </w:rPr>
      </w:pPr>
      <w:r>
        <w:rPr>
          <w:rStyle w:val="a5"/>
          <w:rFonts w:ascii="Times New Roman" w:hAnsi="Times New Roman"/>
          <w:szCs w:val="24"/>
          <w:lang w:val="uk-UA"/>
        </w:rPr>
        <w:t>7</w:t>
      </w:r>
      <w:r w:rsidR="00DE167B">
        <w:rPr>
          <w:rStyle w:val="a5"/>
          <w:rFonts w:ascii="Times New Roman" w:hAnsi="Times New Roman"/>
          <w:szCs w:val="24"/>
          <w:lang w:val="uk-UA"/>
        </w:rPr>
        <w:t xml:space="preserve">.     </w:t>
      </w:r>
      <w:r w:rsidR="00912E15">
        <w:rPr>
          <w:rStyle w:val="a5"/>
          <w:rFonts w:ascii="Times New Roman" w:hAnsi="Times New Roman"/>
          <w:szCs w:val="24"/>
          <w:lang w:val="uk-UA"/>
        </w:rPr>
        <w:t xml:space="preserve">Додатки 1 – </w:t>
      </w:r>
      <w:r w:rsidR="00B3284E">
        <w:rPr>
          <w:rStyle w:val="a5"/>
          <w:rFonts w:ascii="Times New Roman" w:hAnsi="Times New Roman"/>
          <w:szCs w:val="24"/>
          <w:lang w:val="uk-UA"/>
        </w:rPr>
        <w:t>6</w:t>
      </w:r>
      <w:r w:rsidR="00912E15">
        <w:rPr>
          <w:rStyle w:val="a5"/>
          <w:rFonts w:ascii="Times New Roman" w:hAnsi="Times New Roman"/>
          <w:szCs w:val="24"/>
          <w:lang w:val="uk-UA"/>
        </w:rPr>
        <w:t xml:space="preserve"> до цього рішення є його невід’ємною частиною.</w:t>
      </w:r>
    </w:p>
    <w:p w:rsidR="00F47C62" w:rsidRPr="00087BC5" w:rsidRDefault="00A20CA0" w:rsidP="006D4627">
      <w:pPr>
        <w:shd w:val="clear" w:color="auto" w:fill="FFFFFF"/>
        <w:tabs>
          <w:tab w:val="left" w:pos="993"/>
        </w:tabs>
        <w:overflowPunct w:val="0"/>
        <w:adjustRightInd w:val="0"/>
        <w:spacing w:after="120"/>
        <w:ind w:firstLine="567"/>
        <w:jc w:val="both"/>
        <w:rPr>
          <w:sz w:val="24"/>
          <w:szCs w:val="24"/>
          <w:lang w:val="uk-UA"/>
        </w:rPr>
      </w:pPr>
      <w:r>
        <w:rPr>
          <w:rStyle w:val="a5"/>
          <w:rFonts w:ascii="Times New Roman" w:hAnsi="Times New Roman"/>
          <w:szCs w:val="24"/>
          <w:lang w:val="uk-UA"/>
        </w:rPr>
        <w:t>8</w:t>
      </w:r>
      <w:r w:rsidR="00DE167B">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 xml:space="preserve">з питань соціально-економічного і культурного розвитку, планування та обліку, підприємництва, бюджету, фінансів і цін (Узунов)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706BE7" w:rsidRDefault="00706BE7" w:rsidP="00D67856">
      <w:pPr>
        <w:overflowPunct w:val="0"/>
        <w:adjustRightInd w:val="0"/>
        <w:ind w:firstLine="567"/>
        <w:jc w:val="both"/>
        <w:rPr>
          <w:sz w:val="24"/>
          <w:szCs w:val="24"/>
          <w:lang w:val="uk-UA"/>
        </w:rPr>
      </w:pPr>
    </w:p>
    <w:p w:rsidR="00706BE7" w:rsidRDefault="00706BE7" w:rsidP="00D67856">
      <w:pPr>
        <w:overflowPunct w:val="0"/>
        <w:adjustRightInd w:val="0"/>
        <w:ind w:firstLine="567"/>
        <w:jc w:val="both"/>
        <w:rPr>
          <w:sz w:val="24"/>
          <w:szCs w:val="24"/>
          <w:lang w:val="uk-UA"/>
        </w:rPr>
      </w:pPr>
    </w:p>
    <w:p w:rsidR="00706BE7" w:rsidRDefault="00706BE7" w:rsidP="00D67856">
      <w:pPr>
        <w:overflowPunct w:val="0"/>
        <w:adjustRightInd w:val="0"/>
        <w:ind w:firstLine="567"/>
        <w:jc w:val="both"/>
        <w:rPr>
          <w:sz w:val="24"/>
          <w:szCs w:val="24"/>
          <w:lang w:val="uk-UA"/>
        </w:rPr>
      </w:pPr>
    </w:p>
    <w:p w:rsidR="00706BE7" w:rsidRDefault="00706BE7" w:rsidP="00D67856">
      <w:pPr>
        <w:overflowPunct w:val="0"/>
        <w:adjustRightInd w:val="0"/>
        <w:ind w:firstLine="567"/>
        <w:jc w:val="both"/>
        <w:rPr>
          <w:sz w:val="24"/>
          <w:szCs w:val="24"/>
          <w:lang w:val="uk-UA"/>
        </w:rPr>
      </w:pPr>
    </w:p>
    <w:p w:rsidR="00E763B7" w:rsidRPr="00E93E7C" w:rsidRDefault="001E7A8E" w:rsidP="00D67856">
      <w:pPr>
        <w:overflowPunct w:val="0"/>
        <w:adjustRightInd w:val="0"/>
        <w:ind w:firstLine="567"/>
        <w:jc w:val="both"/>
        <w:rPr>
          <w:sz w:val="24"/>
          <w:szCs w:val="24"/>
          <w:lang w:val="uk-UA"/>
        </w:rPr>
      </w:pPr>
      <w:r>
        <w:rPr>
          <w:sz w:val="24"/>
          <w:szCs w:val="24"/>
          <w:lang w:val="uk-UA"/>
        </w:rPr>
        <w:t>Міський голова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CD7392">
        <w:rPr>
          <w:sz w:val="24"/>
          <w:szCs w:val="24"/>
          <w:lang w:val="uk-UA"/>
        </w:rPr>
        <w:t xml:space="preserve">      </w:t>
      </w:r>
      <w:r>
        <w:rPr>
          <w:sz w:val="24"/>
          <w:szCs w:val="24"/>
          <w:lang w:val="uk-UA"/>
        </w:rPr>
        <w:t>В.К.Пароконний</w:t>
      </w:r>
    </w:p>
    <w:p w:rsidR="00C15362" w:rsidRDefault="00C15362" w:rsidP="00CF422E">
      <w:pPr>
        <w:overflowPunct w:val="0"/>
        <w:adjustRightInd w:val="0"/>
        <w:rPr>
          <w:lang w:val="uk-UA"/>
        </w:rPr>
      </w:pPr>
    </w:p>
    <w:p w:rsidR="00706BE7" w:rsidRDefault="00706BE7" w:rsidP="00CF422E">
      <w:pPr>
        <w:overflowPunct w:val="0"/>
        <w:adjustRightInd w:val="0"/>
        <w:rPr>
          <w:lang w:val="uk-UA"/>
        </w:rPr>
      </w:pPr>
    </w:p>
    <w:p w:rsidR="00706BE7" w:rsidRDefault="00706BE7" w:rsidP="00CF422E">
      <w:pPr>
        <w:overflowPunct w:val="0"/>
        <w:adjustRightInd w:val="0"/>
        <w:rPr>
          <w:lang w:val="uk-UA"/>
        </w:rPr>
      </w:pPr>
    </w:p>
    <w:p w:rsidR="00706BE7" w:rsidRDefault="00706BE7" w:rsidP="00CF422E">
      <w:pPr>
        <w:overflowPunct w:val="0"/>
        <w:adjustRightInd w:val="0"/>
        <w:rPr>
          <w:lang w:val="uk-UA"/>
        </w:rPr>
      </w:pPr>
    </w:p>
    <w:p w:rsidR="00706BE7" w:rsidRDefault="00706BE7" w:rsidP="00CF422E">
      <w:pPr>
        <w:overflowPunct w:val="0"/>
        <w:adjustRightInd w:val="0"/>
        <w:rPr>
          <w:lang w:val="uk-UA"/>
        </w:rPr>
      </w:pPr>
    </w:p>
    <w:p w:rsidR="00706BE7" w:rsidRDefault="00706BE7" w:rsidP="00CF422E">
      <w:pPr>
        <w:overflowPunct w:val="0"/>
        <w:adjustRightInd w:val="0"/>
        <w:rPr>
          <w:lang w:val="uk-UA"/>
        </w:rPr>
      </w:pPr>
    </w:p>
    <w:p w:rsidR="00706BE7" w:rsidRDefault="00706BE7" w:rsidP="00CF422E">
      <w:pPr>
        <w:overflowPunct w:val="0"/>
        <w:adjustRightInd w:val="0"/>
        <w:rPr>
          <w:lang w:val="uk-UA"/>
        </w:rPr>
      </w:pPr>
    </w:p>
    <w:p w:rsidR="00CF422E" w:rsidRDefault="00E53C2B" w:rsidP="00CF422E">
      <w:pPr>
        <w:overflowPunct w:val="0"/>
        <w:adjustRightInd w:val="0"/>
        <w:rPr>
          <w:lang w:val="uk-UA"/>
        </w:rPr>
      </w:pPr>
      <w:r>
        <w:rPr>
          <w:lang w:val="uk-UA"/>
        </w:rPr>
        <w:t>Гончарова Т.О.,</w:t>
      </w:r>
    </w:p>
    <w:p w:rsidR="00E53C2B" w:rsidRPr="003E5A75" w:rsidRDefault="00E53C2B" w:rsidP="00CF422E">
      <w:pPr>
        <w:overflowPunct w:val="0"/>
        <w:adjustRightInd w:val="0"/>
        <w:rPr>
          <w:lang w:val="uk-UA"/>
        </w:rPr>
      </w:pPr>
      <w:r>
        <w:rPr>
          <w:lang w:val="uk-UA"/>
        </w:rPr>
        <w:t>2-52-02</w:t>
      </w:r>
    </w:p>
    <w:p w:rsidR="00CF422E" w:rsidRPr="003E5A75" w:rsidRDefault="00CF422E" w:rsidP="00CF422E">
      <w:pPr>
        <w:rPr>
          <w:lang w:val="uk-UA"/>
        </w:rPr>
      </w:pP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jc w:val="both"/>
        <w:rPr>
          <w:sz w:val="24"/>
          <w:szCs w:val="24"/>
          <w:lang w:val="uk-UA"/>
        </w:rPr>
      </w:pPr>
    </w:p>
    <w:p w:rsidR="0001348A" w:rsidRDefault="0001348A" w:rsidP="0001348A">
      <w:pPr>
        <w:ind w:firstLine="851"/>
        <w:jc w:val="both"/>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jc w:val="both"/>
        <w:rPr>
          <w:sz w:val="26"/>
          <w:szCs w:val="26"/>
          <w:lang w:val="uk-UA"/>
        </w:rPr>
        <w:sectPr w:rsidR="00F933FD" w:rsidRPr="000370CC" w:rsidSect="00706BE7">
          <w:headerReference w:type="even" r:id="rId10"/>
          <w:headerReference w:type="default" r:id="rId11"/>
          <w:pgSz w:w="11906" w:h="16838"/>
          <w:pgMar w:top="1134" w:right="851" w:bottom="1276" w:left="2268" w:header="709" w:footer="709" w:gutter="0"/>
          <w:pgNumType w:start="1"/>
          <w:cols w:space="708"/>
          <w:titlePg/>
          <w:docGrid w:linePitch="360"/>
        </w:sectPr>
      </w:pPr>
    </w:p>
    <w:p w:rsidR="001B1A61" w:rsidRPr="000370CC" w:rsidRDefault="001B1A61" w:rsidP="005D1F51">
      <w:pPr>
        <w:overflowPunct w:val="0"/>
        <w:autoSpaceDE w:val="0"/>
        <w:autoSpaceDN w:val="0"/>
        <w:adjustRightInd w:val="0"/>
        <w:ind w:left="360"/>
        <w:jc w:val="both"/>
        <w:rPr>
          <w:lang w:val="uk-UA"/>
        </w:rPr>
      </w:pPr>
    </w:p>
    <w:sectPr w:rsidR="001B1A61" w:rsidRPr="000370CC" w:rsidSect="00A519E6">
      <w:pgSz w:w="11906" w:h="16838"/>
      <w:pgMar w:top="1021" w:right="454"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61" w:rsidRDefault="00154361">
      <w:r>
        <w:separator/>
      </w:r>
    </w:p>
  </w:endnote>
  <w:endnote w:type="continuationSeparator" w:id="0">
    <w:p w:rsidR="00154361" w:rsidRDefault="001543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61" w:rsidRDefault="00154361">
      <w:r>
        <w:separator/>
      </w:r>
    </w:p>
  </w:footnote>
  <w:footnote w:type="continuationSeparator" w:id="0">
    <w:p w:rsidR="00154361" w:rsidRDefault="0015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51" w:rsidRDefault="005D1F51" w:rsidP="005D1F51">
    <w:pPr>
      <w:pStyle w:val="ab"/>
      <w:jc w:val="center"/>
    </w:pPr>
    <w:fldSimple w:instr="PAGE   \* MERGEFORMAT">
      <w:r w:rsidR="00515AD3">
        <w:rPr>
          <w:noProof/>
        </w:rPr>
        <w:t>5</w:t>
      </w:r>
    </w:fldSimple>
  </w:p>
  <w:p w:rsidR="0027742A" w:rsidRPr="00522EAB" w:rsidRDefault="0027742A" w:rsidP="00C117C2">
    <w:pPr>
      <w:pStyle w:val="ab"/>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EE4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25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4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DAA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EAF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EA8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A19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CF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45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589424"/>
    <w:lvl w:ilvl="0">
      <w:start w:val="1"/>
      <w:numFmt w:val="bullet"/>
      <w:lvlText w:val=""/>
      <w:lvlJc w:val="left"/>
      <w:pPr>
        <w:tabs>
          <w:tab w:val="num" w:pos="360"/>
        </w:tabs>
        <w:ind w:left="360" w:hanging="360"/>
      </w:pPr>
      <w:rPr>
        <w:rFonts w:ascii="Symbol" w:hAnsi="Symbol" w:hint="default"/>
      </w:rPr>
    </w:lvl>
  </w:abstractNum>
  <w:abstractNum w:abstractNumId="1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3BE3EEF"/>
    <w:multiLevelType w:val="hybridMultilevel"/>
    <w:tmpl w:val="4F2A899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6093500"/>
    <w:multiLevelType w:val="multilevel"/>
    <w:tmpl w:val="1D4EA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331053"/>
    <w:multiLevelType w:val="hybridMultilevel"/>
    <w:tmpl w:val="E3BAF560"/>
    <w:lvl w:ilvl="0" w:tplc="B532CF02">
      <w:numFmt w:val="bullet"/>
      <w:lvlText w:val="-"/>
      <w:lvlJc w:val="left"/>
      <w:pPr>
        <w:tabs>
          <w:tab w:val="num" w:pos="927"/>
        </w:tabs>
        <w:ind w:left="927"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504828"/>
    <w:multiLevelType w:val="hybridMultilevel"/>
    <w:tmpl w:val="33BE6FEC"/>
    <w:lvl w:ilvl="0" w:tplc="8A763352">
      <w:start w:val="3"/>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5">
    <w:nsid w:val="17CF1ED8"/>
    <w:multiLevelType w:val="hybridMultilevel"/>
    <w:tmpl w:val="5914BEA4"/>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8507236"/>
    <w:multiLevelType w:val="multilevel"/>
    <w:tmpl w:val="BC4892C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7">
    <w:nsid w:val="1AD63726"/>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D27F32"/>
    <w:multiLevelType w:val="hybridMultilevel"/>
    <w:tmpl w:val="D808562A"/>
    <w:lvl w:ilvl="0" w:tplc="D522200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2350C69"/>
    <w:multiLevelType w:val="multilevel"/>
    <w:tmpl w:val="113A511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24D362E7"/>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E9064B"/>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500A31"/>
    <w:multiLevelType w:val="multilevel"/>
    <w:tmpl w:val="D8085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B1B6458"/>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3906488"/>
    <w:multiLevelType w:val="hybridMultilevel"/>
    <w:tmpl w:val="3404EEA6"/>
    <w:lvl w:ilvl="0" w:tplc="06984A50">
      <w:start w:val="11"/>
      <w:numFmt w:val="decimal"/>
      <w:lvlText w:val="%1."/>
      <w:lvlJc w:val="left"/>
      <w:pPr>
        <w:tabs>
          <w:tab w:val="num" w:pos="540"/>
        </w:tabs>
        <w:ind w:left="54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D187867"/>
    <w:multiLevelType w:val="multilevel"/>
    <w:tmpl w:val="A498CC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7">
    <w:nsid w:val="418B2111"/>
    <w:multiLevelType w:val="hybridMultilevel"/>
    <w:tmpl w:val="112633C8"/>
    <w:lvl w:ilvl="0" w:tplc="0419000F">
      <w:start w:val="3"/>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2172F3F"/>
    <w:multiLevelType w:val="hybridMultilevel"/>
    <w:tmpl w:val="64E07F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FC08B6"/>
    <w:multiLevelType w:val="hybridMultilevel"/>
    <w:tmpl w:val="11E02336"/>
    <w:lvl w:ilvl="0" w:tplc="5524AE04">
      <w:start w:val="1"/>
      <w:numFmt w:val="decimal"/>
      <w:lvlText w:val="%1."/>
      <w:lvlJc w:val="left"/>
      <w:pPr>
        <w:tabs>
          <w:tab w:val="num" w:pos="720"/>
        </w:tabs>
        <w:ind w:left="720" w:hanging="360"/>
      </w:pPr>
      <w:rPr>
        <w:rFonts w:cs="Times New Roman"/>
      </w:rPr>
    </w:lvl>
    <w:lvl w:ilvl="1" w:tplc="76647FB2">
      <w:numFmt w:val="none"/>
      <w:lvlText w:val=""/>
      <w:lvlJc w:val="left"/>
      <w:pPr>
        <w:tabs>
          <w:tab w:val="num" w:pos="360"/>
        </w:tabs>
      </w:pPr>
      <w:rPr>
        <w:rFonts w:cs="Times New Roman"/>
      </w:rPr>
    </w:lvl>
    <w:lvl w:ilvl="2" w:tplc="3A461692">
      <w:numFmt w:val="none"/>
      <w:lvlText w:val=""/>
      <w:lvlJc w:val="left"/>
      <w:pPr>
        <w:tabs>
          <w:tab w:val="num" w:pos="360"/>
        </w:tabs>
      </w:pPr>
      <w:rPr>
        <w:rFonts w:cs="Times New Roman"/>
      </w:rPr>
    </w:lvl>
    <w:lvl w:ilvl="3" w:tplc="28580F2A">
      <w:numFmt w:val="none"/>
      <w:lvlText w:val=""/>
      <w:lvlJc w:val="left"/>
      <w:pPr>
        <w:tabs>
          <w:tab w:val="num" w:pos="360"/>
        </w:tabs>
      </w:pPr>
      <w:rPr>
        <w:rFonts w:cs="Times New Roman"/>
      </w:rPr>
    </w:lvl>
    <w:lvl w:ilvl="4" w:tplc="40D6A0E0">
      <w:numFmt w:val="none"/>
      <w:lvlText w:val=""/>
      <w:lvlJc w:val="left"/>
      <w:pPr>
        <w:tabs>
          <w:tab w:val="num" w:pos="360"/>
        </w:tabs>
      </w:pPr>
      <w:rPr>
        <w:rFonts w:cs="Times New Roman"/>
      </w:rPr>
    </w:lvl>
    <w:lvl w:ilvl="5" w:tplc="19D8EDE6">
      <w:numFmt w:val="none"/>
      <w:lvlText w:val=""/>
      <w:lvlJc w:val="left"/>
      <w:pPr>
        <w:tabs>
          <w:tab w:val="num" w:pos="360"/>
        </w:tabs>
      </w:pPr>
      <w:rPr>
        <w:rFonts w:cs="Times New Roman"/>
      </w:rPr>
    </w:lvl>
    <w:lvl w:ilvl="6" w:tplc="49C2E916">
      <w:numFmt w:val="none"/>
      <w:lvlText w:val=""/>
      <w:lvlJc w:val="left"/>
      <w:pPr>
        <w:tabs>
          <w:tab w:val="num" w:pos="360"/>
        </w:tabs>
      </w:pPr>
      <w:rPr>
        <w:rFonts w:cs="Times New Roman"/>
      </w:rPr>
    </w:lvl>
    <w:lvl w:ilvl="7" w:tplc="6F5459CC">
      <w:numFmt w:val="none"/>
      <w:lvlText w:val=""/>
      <w:lvlJc w:val="left"/>
      <w:pPr>
        <w:tabs>
          <w:tab w:val="num" w:pos="360"/>
        </w:tabs>
      </w:pPr>
      <w:rPr>
        <w:rFonts w:cs="Times New Roman"/>
      </w:rPr>
    </w:lvl>
    <w:lvl w:ilvl="8" w:tplc="3A205E8A">
      <w:numFmt w:val="none"/>
      <w:lvlText w:val=""/>
      <w:lvlJc w:val="left"/>
      <w:pPr>
        <w:tabs>
          <w:tab w:val="num" w:pos="360"/>
        </w:tabs>
      </w:pPr>
      <w:rPr>
        <w:rFonts w:cs="Times New Roman"/>
      </w:rPr>
    </w:lvl>
  </w:abstractNum>
  <w:abstractNum w:abstractNumId="30">
    <w:nsid w:val="46085343"/>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66E2B6A"/>
    <w:multiLevelType w:val="hybridMultilevel"/>
    <w:tmpl w:val="B3E03920"/>
    <w:lvl w:ilvl="0" w:tplc="57D4ECBE">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2">
    <w:nsid w:val="4725264B"/>
    <w:multiLevelType w:val="hybridMultilevel"/>
    <w:tmpl w:val="77126274"/>
    <w:lvl w:ilvl="0" w:tplc="529822A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4C37279F"/>
    <w:multiLevelType w:val="hybridMultilevel"/>
    <w:tmpl w:val="075A66DC"/>
    <w:lvl w:ilvl="0" w:tplc="F3909F2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4EA30A58"/>
    <w:multiLevelType w:val="hybridMultilevel"/>
    <w:tmpl w:val="9C4ED92C"/>
    <w:lvl w:ilvl="0" w:tplc="F46A4EDA">
      <w:start w:val="1"/>
      <w:numFmt w:val="bullet"/>
      <w:lvlText w:val=""/>
      <w:lvlJc w:val="left"/>
      <w:pPr>
        <w:tabs>
          <w:tab w:val="num" w:pos="2445"/>
        </w:tabs>
        <w:ind w:left="2445" w:hanging="360"/>
      </w:pPr>
      <w:rPr>
        <w:rFonts w:ascii="Symbol" w:hAnsi="Symbol" w:hint="default"/>
      </w:rPr>
    </w:lvl>
    <w:lvl w:ilvl="1" w:tplc="F46A4EDA">
      <w:start w:val="1"/>
      <w:numFmt w:val="bullet"/>
      <w:lvlText w:val=""/>
      <w:lvlJc w:val="left"/>
      <w:pPr>
        <w:tabs>
          <w:tab w:val="num" w:pos="2265"/>
        </w:tabs>
        <w:ind w:left="2265" w:hanging="360"/>
      </w:pPr>
      <w:rPr>
        <w:rFonts w:ascii="Symbol" w:hAnsi="Symbol"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35">
    <w:nsid w:val="51E76412"/>
    <w:multiLevelType w:val="multilevel"/>
    <w:tmpl w:val="8C9EEC8C"/>
    <w:lvl w:ilvl="0">
      <w:start w:val="2"/>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B44F51"/>
    <w:multiLevelType w:val="hybridMultilevel"/>
    <w:tmpl w:val="23C6B7BC"/>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21B6437"/>
    <w:multiLevelType w:val="hybridMultilevel"/>
    <w:tmpl w:val="113A5112"/>
    <w:lvl w:ilvl="0" w:tplc="C366D530">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606541D"/>
    <w:multiLevelType w:val="hybridMultilevel"/>
    <w:tmpl w:val="622A552C"/>
    <w:lvl w:ilvl="0" w:tplc="043E0E16">
      <w:start w:val="1"/>
      <w:numFmt w:val="decimal"/>
      <w:lvlText w:val="%1."/>
      <w:lvlJc w:val="left"/>
      <w:pPr>
        <w:tabs>
          <w:tab w:val="num" w:pos="720"/>
        </w:tabs>
        <w:ind w:left="720" w:hanging="360"/>
      </w:pPr>
      <w:rPr>
        <w:rFonts w:cs="Times New Roman"/>
      </w:rPr>
    </w:lvl>
    <w:lvl w:ilvl="1" w:tplc="B0589354">
      <w:numFmt w:val="none"/>
      <w:lvlText w:val=""/>
      <w:lvlJc w:val="left"/>
      <w:pPr>
        <w:tabs>
          <w:tab w:val="num" w:pos="360"/>
        </w:tabs>
      </w:pPr>
      <w:rPr>
        <w:rFonts w:cs="Times New Roman"/>
      </w:rPr>
    </w:lvl>
    <w:lvl w:ilvl="2" w:tplc="90742298">
      <w:numFmt w:val="none"/>
      <w:lvlText w:val=""/>
      <w:lvlJc w:val="left"/>
      <w:pPr>
        <w:tabs>
          <w:tab w:val="num" w:pos="360"/>
        </w:tabs>
      </w:pPr>
      <w:rPr>
        <w:rFonts w:cs="Times New Roman"/>
      </w:rPr>
    </w:lvl>
    <w:lvl w:ilvl="3" w:tplc="A7B411C6">
      <w:numFmt w:val="none"/>
      <w:lvlText w:val=""/>
      <w:lvlJc w:val="left"/>
      <w:pPr>
        <w:tabs>
          <w:tab w:val="num" w:pos="360"/>
        </w:tabs>
      </w:pPr>
      <w:rPr>
        <w:rFonts w:cs="Times New Roman"/>
      </w:rPr>
    </w:lvl>
    <w:lvl w:ilvl="4" w:tplc="16F87E24">
      <w:numFmt w:val="none"/>
      <w:lvlText w:val=""/>
      <w:lvlJc w:val="left"/>
      <w:pPr>
        <w:tabs>
          <w:tab w:val="num" w:pos="360"/>
        </w:tabs>
      </w:pPr>
      <w:rPr>
        <w:rFonts w:cs="Times New Roman"/>
      </w:rPr>
    </w:lvl>
    <w:lvl w:ilvl="5" w:tplc="8A100894">
      <w:numFmt w:val="none"/>
      <w:lvlText w:val=""/>
      <w:lvlJc w:val="left"/>
      <w:pPr>
        <w:tabs>
          <w:tab w:val="num" w:pos="360"/>
        </w:tabs>
      </w:pPr>
      <w:rPr>
        <w:rFonts w:cs="Times New Roman"/>
      </w:rPr>
    </w:lvl>
    <w:lvl w:ilvl="6" w:tplc="8936875E">
      <w:numFmt w:val="none"/>
      <w:lvlText w:val=""/>
      <w:lvlJc w:val="left"/>
      <w:pPr>
        <w:tabs>
          <w:tab w:val="num" w:pos="360"/>
        </w:tabs>
      </w:pPr>
      <w:rPr>
        <w:rFonts w:cs="Times New Roman"/>
      </w:rPr>
    </w:lvl>
    <w:lvl w:ilvl="7" w:tplc="B51C7914">
      <w:numFmt w:val="none"/>
      <w:lvlText w:val=""/>
      <w:lvlJc w:val="left"/>
      <w:pPr>
        <w:tabs>
          <w:tab w:val="num" w:pos="360"/>
        </w:tabs>
      </w:pPr>
      <w:rPr>
        <w:rFonts w:cs="Times New Roman"/>
      </w:rPr>
    </w:lvl>
    <w:lvl w:ilvl="8" w:tplc="872E5470">
      <w:numFmt w:val="none"/>
      <w:lvlText w:val=""/>
      <w:lvlJc w:val="left"/>
      <w:pPr>
        <w:tabs>
          <w:tab w:val="num" w:pos="360"/>
        </w:tabs>
      </w:pPr>
      <w:rPr>
        <w:rFonts w:cs="Times New Roman"/>
      </w:rPr>
    </w:lvl>
  </w:abstractNum>
  <w:abstractNum w:abstractNumId="40">
    <w:nsid w:val="698C5B8C"/>
    <w:multiLevelType w:val="multilevel"/>
    <w:tmpl w:val="7B2811A4"/>
    <w:lvl w:ilvl="0">
      <w:start w:val="2"/>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1">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FF14813"/>
    <w:multiLevelType w:val="multilevel"/>
    <w:tmpl w:val="84FC4D3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93"/>
        </w:tabs>
        <w:ind w:left="693" w:hanging="480"/>
      </w:pPr>
      <w:rPr>
        <w:rFonts w:cs="Times New Roman" w:hint="default"/>
      </w:rPr>
    </w:lvl>
    <w:lvl w:ilvl="2">
      <w:start w:val="4"/>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3">
    <w:nsid w:val="727A6FC3"/>
    <w:multiLevelType w:val="hybridMultilevel"/>
    <w:tmpl w:val="5BA4FF14"/>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60C0D41"/>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B663AA9"/>
    <w:multiLevelType w:val="multilevel"/>
    <w:tmpl w:val="32E875A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FC8010A"/>
    <w:multiLevelType w:val="hybridMultilevel"/>
    <w:tmpl w:val="A6B2922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3"/>
  </w:num>
  <w:num w:numId="3">
    <w:abstractNumId w:val="36"/>
  </w:num>
  <w:num w:numId="4">
    <w:abstractNumId w:val="15"/>
  </w:num>
  <w:num w:numId="5">
    <w:abstractNumId w:val="46"/>
  </w:num>
  <w:num w:numId="6">
    <w:abstractNumId w:val="34"/>
  </w:num>
  <w:num w:numId="7">
    <w:abstractNumId w:val="11"/>
  </w:num>
  <w:num w:numId="8">
    <w:abstractNumId w:val="21"/>
  </w:num>
  <w:num w:numId="9">
    <w:abstractNumId w:val="18"/>
  </w:num>
  <w:num w:numId="10">
    <w:abstractNumId w:val="22"/>
  </w:num>
  <w:num w:numId="11">
    <w:abstractNumId w:val="23"/>
  </w:num>
  <w:num w:numId="12">
    <w:abstractNumId w:val="45"/>
  </w:num>
  <w:num w:numId="13">
    <w:abstractNumId w:val="35"/>
  </w:num>
  <w:num w:numId="14">
    <w:abstractNumId w:val="37"/>
  </w:num>
  <w:num w:numId="15">
    <w:abstractNumId w:val="44"/>
  </w:num>
  <w:num w:numId="16">
    <w:abstractNumId w:val="17"/>
  </w:num>
  <w:num w:numId="17">
    <w:abstractNumId w:val="20"/>
  </w:num>
  <w:num w:numId="18">
    <w:abstractNumId w:val="19"/>
  </w:num>
  <w:num w:numId="19">
    <w:abstractNumId w:val="30"/>
  </w:num>
  <w:num w:numId="20">
    <w:abstractNumId w:val="43"/>
  </w:num>
  <w:num w:numId="21">
    <w:abstractNumId w:val="39"/>
  </w:num>
  <w:num w:numId="22">
    <w:abstractNumId w:val="29"/>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6"/>
  </w:num>
  <w:num w:numId="36">
    <w:abstractNumId w:val="32"/>
  </w:num>
  <w:num w:numId="37">
    <w:abstractNumId w:val="26"/>
  </w:num>
  <w:num w:numId="38">
    <w:abstractNumId w:val="42"/>
  </w:num>
  <w:num w:numId="39">
    <w:abstractNumId w:val="40"/>
  </w:num>
  <w:num w:numId="40">
    <w:abstractNumId w:val="28"/>
  </w:num>
  <w:num w:numId="41">
    <w:abstractNumId w:val="31"/>
  </w:num>
  <w:num w:numId="42">
    <w:abstractNumId w:val="14"/>
  </w:num>
  <w:num w:numId="43">
    <w:abstractNumId w:val="27"/>
  </w:num>
  <w:num w:numId="44">
    <w:abstractNumId w:val="41"/>
  </w:num>
  <w:num w:numId="45">
    <w:abstractNumId w:val="10"/>
  </w:num>
  <w:num w:numId="46">
    <w:abstractNumId w:val="3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rsids>
    <w:rsidRoot w:val="00E02EA3"/>
    <w:rsid w:val="00002541"/>
    <w:rsid w:val="00004BB4"/>
    <w:rsid w:val="000050C8"/>
    <w:rsid w:val="00006481"/>
    <w:rsid w:val="00007B87"/>
    <w:rsid w:val="0001058C"/>
    <w:rsid w:val="00011FC7"/>
    <w:rsid w:val="0001348A"/>
    <w:rsid w:val="000158D6"/>
    <w:rsid w:val="00016233"/>
    <w:rsid w:val="000167C5"/>
    <w:rsid w:val="00017266"/>
    <w:rsid w:val="00022421"/>
    <w:rsid w:val="00023131"/>
    <w:rsid w:val="0002534E"/>
    <w:rsid w:val="000255A0"/>
    <w:rsid w:val="00025C1F"/>
    <w:rsid w:val="00030230"/>
    <w:rsid w:val="0003049B"/>
    <w:rsid w:val="00030A1E"/>
    <w:rsid w:val="0003247E"/>
    <w:rsid w:val="00034812"/>
    <w:rsid w:val="00034D84"/>
    <w:rsid w:val="000370CC"/>
    <w:rsid w:val="000372E2"/>
    <w:rsid w:val="00040B8D"/>
    <w:rsid w:val="00043FD7"/>
    <w:rsid w:val="000442CE"/>
    <w:rsid w:val="00044739"/>
    <w:rsid w:val="0004479F"/>
    <w:rsid w:val="00045946"/>
    <w:rsid w:val="00047AE7"/>
    <w:rsid w:val="00047DDB"/>
    <w:rsid w:val="00050116"/>
    <w:rsid w:val="000510CE"/>
    <w:rsid w:val="00052171"/>
    <w:rsid w:val="000537A8"/>
    <w:rsid w:val="00053B0C"/>
    <w:rsid w:val="00054102"/>
    <w:rsid w:val="00054A47"/>
    <w:rsid w:val="00055DED"/>
    <w:rsid w:val="000568DA"/>
    <w:rsid w:val="00056F0D"/>
    <w:rsid w:val="00060CA9"/>
    <w:rsid w:val="00061023"/>
    <w:rsid w:val="00061C18"/>
    <w:rsid w:val="00061E6E"/>
    <w:rsid w:val="00062192"/>
    <w:rsid w:val="00063530"/>
    <w:rsid w:val="00063A2C"/>
    <w:rsid w:val="0006418C"/>
    <w:rsid w:val="00065C05"/>
    <w:rsid w:val="0006668F"/>
    <w:rsid w:val="000706B8"/>
    <w:rsid w:val="00071698"/>
    <w:rsid w:val="000736BB"/>
    <w:rsid w:val="00073825"/>
    <w:rsid w:val="00073ABE"/>
    <w:rsid w:val="00075F9F"/>
    <w:rsid w:val="000763A2"/>
    <w:rsid w:val="00082D30"/>
    <w:rsid w:val="0008522A"/>
    <w:rsid w:val="00085C60"/>
    <w:rsid w:val="0008613A"/>
    <w:rsid w:val="000866E2"/>
    <w:rsid w:val="00086C29"/>
    <w:rsid w:val="00087BC5"/>
    <w:rsid w:val="00090124"/>
    <w:rsid w:val="0009065E"/>
    <w:rsid w:val="00090B72"/>
    <w:rsid w:val="00091102"/>
    <w:rsid w:val="00091372"/>
    <w:rsid w:val="00091B5E"/>
    <w:rsid w:val="000922ED"/>
    <w:rsid w:val="00093BDA"/>
    <w:rsid w:val="00094D3E"/>
    <w:rsid w:val="00095977"/>
    <w:rsid w:val="00096E65"/>
    <w:rsid w:val="000A022B"/>
    <w:rsid w:val="000A09D9"/>
    <w:rsid w:val="000A3A57"/>
    <w:rsid w:val="000A3D64"/>
    <w:rsid w:val="000A41E2"/>
    <w:rsid w:val="000A5284"/>
    <w:rsid w:val="000A68B7"/>
    <w:rsid w:val="000A7085"/>
    <w:rsid w:val="000B0455"/>
    <w:rsid w:val="000B1A29"/>
    <w:rsid w:val="000B2030"/>
    <w:rsid w:val="000B2D39"/>
    <w:rsid w:val="000B4072"/>
    <w:rsid w:val="000B52C9"/>
    <w:rsid w:val="000B7F00"/>
    <w:rsid w:val="000C20ED"/>
    <w:rsid w:val="000C30C8"/>
    <w:rsid w:val="000C41FB"/>
    <w:rsid w:val="000D035B"/>
    <w:rsid w:val="000D1C74"/>
    <w:rsid w:val="000D2B98"/>
    <w:rsid w:val="000D5DB3"/>
    <w:rsid w:val="000D784E"/>
    <w:rsid w:val="000D7EEE"/>
    <w:rsid w:val="000E03C2"/>
    <w:rsid w:val="000E2845"/>
    <w:rsid w:val="000E34B0"/>
    <w:rsid w:val="000E4802"/>
    <w:rsid w:val="000E4B52"/>
    <w:rsid w:val="000E516A"/>
    <w:rsid w:val="000E6270"/>
    <w:rsid w:val="000E74B1"/>
    <w:rsid w:val="000F1432"/>
    <w:rsid w:val="000F2266"/>
    <w:rsid w:val="000F257C"/>
    <w:rsid w:val="000F46AB"/>
    <w:rsid w:val="000F4744"/>
    <w:rsid w:val="000F572A"/>
    <w:rsid w:val="000F646E"/>
    <w:rsid w:val="001013A9"/>
    <w:rsid w:val="00102B39"/>
    <w:rsid w:val="001049D7"/>
    <w:rsid w:val="0010516A"/>
    <w:rsid w:val="001060C6"/>
    <w:rsid w:val="00106191"/>
    <w:rsid w:val="00112AB4"/>
    <w:rsid w:val="00112ABC"/>
    <w:rsid w:val="00116FF2"/>
    <w:rsid w:val="00122BA6"/>
    <w:rsid w:val="001253D5"/>
    <w:rsid w:val="0012549A"/>
    <w:rsid w:val="00125612"/>
    <w:rsid w:val="0012665C"/>
    <w:rsid w:val="00126706"/>
    <w:rsid w:val="001326F9"/>
    <w:rsid w:val="001344DA"/>
    <w:rsid w:val="001362B3"/>
    <w:rsid w:val="0014096A"/>
    <w:rsid w:val="00140D08"/>
    <w:rsid w:val="001438E1"/>
    <w:rsid w:val="00143948"/>
    <w:rsid w:val="00143AAA"/>
    <w:rsid w:val="00143C6E"/>
    <w:rsid w:val="0014506A"/>
    <w:rsid w:val="001469B8"/>
    <w:rsid w:val="001516BD"/>
    <w:rsid w:val="00151811"/>
    <w:rsid w:val="00151C46"/>
    <w:rsid w:val="00153AAD"/>
    <w:rsid w:val="001542F9"/>
    <w:rsid w:val="00154361"/>
    <w:rsid w:val="001550BD"/>
    <w:rsid w:val="00155B92"/>
    <w:rsid w:val="00156B90"/>
    <w:rsid w:val="00157752"/>
    <w:rsid w:val="0016384E"/>
    <w:rsid w:val="00163D02"/>
    <w:rsid w:val="001644EF"/>
    <w:rsid w:val="00166A8B"/>
    <w:rsid w:val="001706A3"/>
    <w:rsid w:val="00171C51"/>
    <w:rsid w:val="001736A0"/>
    <w:rsid w:val="00174B4B"/>
    <w:rsid w:val="0017589F"/>
    <w:rsid w:val="001758FA"/>
    <w:rsid w:val="00180A1E"/>
    <w:rsid w:val="00186619"/>
    <w:rsid w:val="00191087"/>
    <w:rsid w:val="0019236D"/>
    <w:rsid w:val="0019285C"/>
    <w:rsid w:val="00193A6C"/>
    <w:rsid w:val="001958B9"/>
    <w:rsid w:val="00196542"/>
    <w:rsid w:val="00196BE3"/>
    <w:rsid w:val="00196CAE"/>
    <w:rsid w:val="00197D39"/>
    <w:rsid w:val="001A074B"/>
    <w:rsid w:val="001A1D78"/>
    <w:rsid w:val="001A20DC"/>
    <w:rsid w:val="001A520F"/>
    <w:rsid w:val="001A56C5"/>
    <w:rsid w:val="001A7CEB"/>
    <w:rsid w:val="001A7E71"/>
    <w:rsid w:val="001B0AE7"/>
    <w:rsid w:val="001B1031"/>
    <w:rsid w:val="001B1A61"/>
    <w:rsid w:val="001B2235"/>
    <w:rsid w:val="001B4340"/>
    <w:rsid w:val="001B464F"/>
    <w:rsid w:val="001B4A1E"/>
    <w:rsid w:val="001B7009"/>
    <w:rsid w:val="001C256A"/>
    <w:rsid w:val="001C4A75"/>
    <w:rsid w:val="001C735C"/>
    <w:rsid w:val="001D3578"/>
    <w:rsid w:val="001D35BD"/>
    <w:rsid w:val="001D671B"/>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610A"/>
    <w:rsid w:val="002019EE"/>
    <w:rsid w:val="0020291F"/>
    <w:rsid w:val="00203425"/>
    <w:rsid w:val="002034E3"/>
    <w:rsid w:val="002059C7"/>
    <w:rsid w:val="00206B11"/>
    <w:rsid w:val="0020729C"/>
    <w:rsid w:val="00210B56"/>
    <w:rsid w:val="00211365"/>
    <w:rsid w:val="00212357"/>
    <w:rsid w:val="0021371C"/>
    <w:rsid w:val="0021469B"/>
    <w:rsid w:val="0021696E"/>
    <w:rsid w:val="00221680"/>
    <w:rsid w:val="00225E59"/>
    <w:rsid w:val="002266C8"/>
    <w:rsid w:val="00226B0F"/>
    <w:rsid w:val="00226C4A"/>
    <w:rsid w:val="00227F51"/>
    <w:rsid w:val="0023036E"/>
    <w:rsid w:val="00232693"/>
    <w:rsid w:val="0023374E"/>
    <w:rsid w:val="00236792"/>
    <w:rsid w:val="002370E7"/>
    <w:rsid w:val="00240731"/>
    <w:rsid w:val="00241037"/>
    <w:rsid w:val="00242530"/>
    <w:rsid w:val="00242CA3"/>
    <w:rsid w:val="00243740"/>
    <w:rsid w:val="002450FD"/>
    <w:rsid w:val="00245308"/>
    <w:rsid w:val="002455FA"/>
    <w:rsid w:val="00245984"/>
    <w:rsid w:val="00246842"/>
    <w:rsid w:val="00247E09"/>
    <w:rsid w:val="0025379C"/>
    <w:rsid w:val="00254BD5"/>
    <w:rsid w:val="00256370"/>
    <w:rsid w:val="00256C56"/>
    <w:rsid w:val="0025790C"/>
    <w:rsid w:val="00260BF6"/>
    <w:rsid w:val="0026331A"/>
    <w:rsid w:val="002644D7"/>
    <w:rsid w:val="00264EB8"/>
    <w:rsid w:val="00271ED9"/>
    <w:rsid w:val="00272D96"/>
    <w:rsid w:val="00272FD8"/>
    <w:rsid w:val="0027742A"/>
    <w:rsid w:val="00277526"/>
    <w:rsid w:val="002804DD"/>
    <w:rsid w:val="00285DF2"/>
    <w:rsid w:val="0028697C"/>
    <w:rsid w:val="00287E02"/>
    <w:rsid w:val="00290165"/>
    <w:rsid w:val="00293EEB"/>
    <w:rsid w:val="00297778"/>
    <w:rsid w:val="002A0405"/>
    <w:rsid w:val="002A04F9"/>
    <w:rsid w:val="002A2133"/>
    <w:rsid w:val="002A2926"/>
    <w:rsid w:val="002B0606"/>
    <w:rsid w:val="002B0E0A"/>
    <w:rsid w:val="002B1F64"/>
    <w:rsid w:val="002B26F3"/>
    <w:rsid w:val="002B453A"/>
    <w:rsid w:val="002B6814"/>
    <w:rsid w:val="002C0371"/>
    <w:rsid w:val="002C19E3"/>
    <w:rsid w:val="002C2AE6"/>
    <w:rsid w:val="002C3881"/>
    <w:rsid w:val="002C4DA0"/>
    <w:rsid w:val="002C5EEC"/>
    <w:rsid w:val="002D1652"/>
    <w:rsid w:val="002D2C25"/>
    <w:rsid w:val="002D3B33"/>
    <w:rsid w:val="002D3DFF"/>
    <w:rsid w:val="002D51C6"/>
    <w:rsid w:val="002D7398"/>
    <w:rsid w:val="002D7FC4"/>
    <w:rsid w:val="002E37F2"/>
    <w:rsid w:val="002E3858"/>
    <w:rsid w:val="002E47A7"/>
    <w:rsid w:val="002E6B4C"/>
    <w:rsid w:val="002E711D"/>
    <w:rsid w:val="002F04A9"/>
    <w:rsid w:val="002F0ADD"/>
    <w:rsid w:val="002F14FB"/>
    <w:rsid w:val="002F6B20"/>
    <w:rsid w:val="00300345"/>
    <w:rsid w:val="003003B0"/>
    <w:rsid w:val="00300696"/>
    <w:rsid w:val="0030079A"/>
    <w:rsid w:val="00302882"/>
    <w:rsid w:val="003028FF"/>
    <w:rsid w:val="00302C18"/>
    <w:rsid w:val="0030693A"/>
    <w:rsid w:val="0030789F"/>
    <w:rsid w:val="003106BB"/>
    <w:rsid w:val="00311005"/>
    <w:rsid w:val="0031238B"/>
    <w:rsid w:val="003145A5"/>
    <w:rsid w:val="00314B93"/>
    <w:rsid w:val="003161C2"/>
    <w:rsid w:val="00317E80"/>
    <w:rsid w:val="00325731"/>
    <w:rsid w:val="00325E9F"/>
    <w:rsid w:val="00325EC3"/>
    <w:rsid w:val="00330F3D"/>
    <w:rsid w:val="003310F7"/>
    <w:rsid w:val="00332705"/>
    <w:rsid w:val="00332F3B"/>
    <w:rsid w:val="003339A2"/>
    <w:rsid w:val="00335DD2"/>
    <w:rsid w:val="00335FB8"/>
    <w:rsid w:val="003369DC"/>
    <w:rsid w:val="00337C81"/>
    <w:rsid w:val="003418FB"/>
    <w:rsid w:val="00345288"/>
    <w:rsid w:val="003464A1"/>
    <w:rsid w:val="00347B52"/>
    <w:rsid w:val="00347B62"/>
    <w:rsid w:val="0035035B"/>
    <w:rsid w:val="00355B28"/>
    <w:rsid w:val="003561D3"/>
    <w:rsid w:val="00356432"/>
    <w:rsid w:val="00357924"/>
    <w:rsid w:val="00360BE0"/>
    <w:rsid w:val="00360C8B"/>
    <w:rsid w:val="00361638"/>
    <w:rsid w:val="003619F7"/>
    <w:rsid w:val="00365AE1"/>
    <w:rsid w:val="003718EE"/>
    <w:rsid w:val="003725D8"/>
    <w:rsid w:val="00374378"/>
    <w:rsid w:val="00375186"/>
    <w:rsid w:val="00380335"/>
    <w:rsid w:val="00381983"/>
    <w:rsid w:val="00384542"/>
    <w:rsid w:val="0038478A"/>
    <w:rsid w:val="0039200D"/>
    <w:rsid w:val="00392FA3"/>
    <w:rsid w:val="003979CB"/>
    <w:rsid w:val="003A2DCC"/>
    <w:rsid w:val="003A3D32"/>
    <w:rsid w:val="003A7207"/>
    <w:rsid w:val="003A7E59"/>
    <w:rsid w:val="003B1EBA"/>
    <w:rsid w:val="003B1ED1"/>
    <w:rsid w:val="003B2174"/>
    <w:rsid w:val="003B3B8A"/>
    <w:rsid w:val="003B3CD5"/>
    <w:rsid w:val="003B44A2"/>
    <w:rsid w:val="003B4AC2"/>
    <w:rsid w:val="003B4CC1"/>
    <w:rsid w:val="003C1AC0"/>
    <w:rsid w:val="003C2B80"/>
    <w:rsid w:val="003C57DD"/>
    <w:rsid w:val="003C5BF3"/>
    <w:rsid w:val="003C5D67"/>
    <w:rsid w:val="003D34B5"/>
    <w:rsid w:val="003D51F2"/>
    <w:rsid w:val="003D5C1A"/>
    <w:rsid w:val="003D604C"/>
    <w:rsid w:val="003D666F"/>
    <w:rsid w:val="003D75FB"/>
    <w:rsid w:val="003D76FD"/>
    <w:rsid w:val="003E10B4"/>
    <w:rsid w:val="003E3064"/>
    <w:rsid w:val="003E3486"/>
    <w:rsid w:val="003E3F5C"/>
    <w:rsid w:val="003E5905"/>
    <w:rsid w:val="003E5A75"/>
    <w:rsid w:val="003E696F"/>
    <w:rsid w:val="003F1DCB"/>
    <w:rsid w:val="003F235C"/>
    <w:rsid w:val="003F2604"/>
    <w:rsid w:val="003F3E5D"/>
    <w:rsid w:val="003F42F4"/>
    <w:rsid w:val="003F4C69"/>
    <w:rsid w:val="003F5C0B"/>
    <w:rsid w:val="003F692D"/>
    <w:rsid w:val="003F6CFA"/>
    <w:rsid w:val="004003B5"/>
    <w:rsid w:val="0040509E"/>
    <w:rsid w:val="0040658D"/>
    <w:rsid w:val="0040778C"/>
    <w:rsid w:val="00411AB4"/>
    <w:rsid w:val="00411AED"/>
    <w:rsid w:val="004129F1"/>
    <w:rsid w:val="00413E35"/>
    <w:rsid w:val="00415B81"/>
    <w:rsid w:val="00415D77"/>
    <w:rsid w:val="004167F3"/>
    <w:rsid w:val="00417B08"/>
    <w:rsid w:val="00420003"/>
    <w:rsid w:val="004202CC"/>
    <w:rsid w:val="004219EF"/>
    <w:rsid w:val="004256EE"/>
    <w:rsid w:val="00425DD5"/>
    <w:rsid w:val="00431BA3"/>
    <w:rsid w:val="00436DBB"/>
    <w:rsid w:val="004373DE"/>
    <w:rsid w:val="00437CB0"/>
    <w:rsid w:val="00442044"/>
    <w:rsid w:val="00443C55"/>
    <w:rsid w:val="0045017C"/>
    <w:rsid w:val="004544C0"/>
    <w:rsid w:val="004553B6"/>
    <w:rsid w:val="0045780F"/>
    <w:rsid w:val="0046194F"/>
    <w:rsid w:val="00461B5D"/>
    <w:rsid w:val="00465921"/>
    <w:rsid w:val="00465954"/>
    <w:rsid w:val="00470CD6"/>
    <w:rsid w:val="00471238"/>
    <w:rsid w:val="00473803"/>
    <w:rsid w:val="00474312"/>
    <w:rsid w:val="00477EEE"/>
    <w:rsid w:val="00480747"/>
    <w:rsid w:val="00480E8E"/>
    <w:rsid w:val="0048236B"/>
    <w:rsid w:val="00482CD5"/>
    <w:rsid w:val="00483E0A"/>
    <w:rsid w:val="00483EEC"/>
    <w:rsid w:val="00484F3A"/>
    <w:rsid w:val="00487107"/>
    <w:rsid w:val="00491F25"/>
    <w:rsid w:val="00493441"/>
    <w:rsid w:val="00496900"/>
    <w:rsid w:val="004A0D77"/>
    <w:rsid w:val="004A4289"/>
    <w:rsid w:val="004A618B"/>
    <w:rsid w:val="004B21D0"/>
    <w:rsid w:val="004B25CA"/>
    <w:rsid w:val="004B2683"/>
    <w:rsid w:val="004B4BAF"/>
    <w:rsid w:val="004B673D"/>
    <w:rsid w:val="004C3239"/>
    <w:rsid w:val="004C5983"/>
    <w:rsid w:val="004D5299"/>
    <w:rsid w:val="004E1171"/>
    <w:rsid w:val="004E158A"/>
    <w:rsid w:val="004E3657"/>
    <w:rsid w:val="004E7AA1"/>
    <w:rsid w:val="004F1813"/>
    <w:rsid w:val="004F3C18"/>
    <w:rsid w:val="004F6123"/>
    <w:rsid w:val="00501E1A"/>
    <w:rsid w:val="0050280C"/>
    <w:rsid w:val="005060D5"/>
    <w:rsid w:val="00510326"/>
    <w:rsid w:val="0051075D"/>
    <w:rsid w:val="00511C4C"/>
    <w:rsid w:val="00515AD3"/>
    <w:rsid w:val="0052038D"/>
    <w:rsid w:val="00521221"/>
    <w:rsid w:val="0052213D"/>
    <w:rsid w:val="005221AE"/>
    <w:rsid w:val="00522EAB"/>
    <w:rsid w:val="00525925"/>
    <w:rsid w:val="0052603F"/>
    <w:rsid w:val="005260DF"/>
    <w:rsid w:val="005328DF"/>
    <w:rsid w:val="0053355D"/>
    <w:rsid w:val="005360EC"/>
    <w:rsid w:val="0053626F"/>
    <w:rsid w:val="0053771D"/>
    <w:rsid w:val="00540E5D"/>
    <w:rsid w:val="00540F8C"/>
    <w:rsid w:val="00542746"/>
    <w:rsid w:val="0054278F"/>
    <w:rsid w:val="005430BB"/>
    <w:rsid w:val="005435B2"/>
    <w:rsid w:val="00543F9B"/>
    <w:rsid w:val="005447FD"/>
    <w:rsid w:val="00544E9C"/>
    <w:rsid w:val="00545FE9"/>
    <w:rsid w:val="00550680"/>
    <w:rsid w:val="005518B5"/>
    <w:rsid w:val="00551F19"/>
    <w:rsid w:val="00552705"/>
    <w:rsid w:val="00552B5A"/>
    <w:rsid w:val="00555439"/>
    <w:rsid w:val="00555F38"/>
    <w:rsid w:val="00557755"/>
    <w:rsid w:val="005637EF"/>
    <w:rsid w:val="00563A08"/>
    <w:rsid w:val="005644DC"/>
    <w:rsid w:val="00566CE4"/>
    <w:rsid w:val="005677D8"/>
    <w:rsid w:val="005704AF"/>
    <w:rsid w:val="0057593E"/>
    <w:rsid w:val="00576536"/>
    <w:rsid w:val="00580A93"/>
    <w:rsid w:val="00582192"/>
    <w:rsid w:val="00582F7E"/>
    <w:rsid w:val="005831EF"/>
    <w:rsid w:val="0058427E"/>
    <w:rsid w:val="0058479C"/>
    <w:rsid w:val="00594450"/>
    <w:rsid w:val="00595B8D"/>
    <w:rsid w:val="005A13B8"/>
    <w:rsid w:val="005A14CB"/>
    <w:rsid w:val="005A2017"/>
    <w:rsid w:val="005A2AA3"/>
    <w:rsid w:val="005A3147"/>
    <w:rsid w:val="005A5780"/>
    <w:rsid w:val="005B528E"/>
    <w:rsid w:val="005B6B1E"/>
    <w:rsid w:val="005B74CE"/>
    <w:rsid w:val="005B7AFB"/>
    <w:rsid w:val="005C07ED"/>
    <w:rsid w:val="005C17CC"/>
    <w:rsid w:val="005C283E"/>
    <w:rsid w:val="005C2B02"/>
    <w:rsid w:val="005C3654"/>
    <w:rsid w:val="005C4CE5"/>
    <w:rsid w:val="005C5346"/>
    <w:rsid w:val="005C67EC"/>
    <w:rsid w:val="005C7D1B"/>
    <w:rsid w:val="005D064E"/>
    <w:rsid w:val="005D1093"/>
    <w:rsid w:val="005D1476"/>
    <w:rsid w:val="005D1F51"/>
    <w:rsid w:val="005D22AD"/>
    <w:rsid w:val="005D244D"/>
    <w:rsid w:val="005D42EC"/>
    <w:rsid w:val="005D482D"/>
    <w:rsid w:val="005D4FC1"/>
    <w:rsid w:val="005D5474"/>
    <w:rsid w:val="005D5CE5"/>
    <w:rsid w:val="005D5F1A"/>
    <w:rsid w:val="005D73A6"/>
    <w:rsid w:val="005D7CA5"/>
    <w:rsid w:val="005E3AD8"/>
    <w:rsid w:val="005E3BD6"/>
    <w:rsid w:val="005E5F4A"/>
    <w:rsid w:val="005E755B"/>
    <w:rsid w:val="005F0183"/>
    <w:rsid w:val="005F069B"/>
    <w:rsid w:val="005F2977"/>
    <w:rsid w:val="005F2B40"/>
    <w:rsid w:val="005F429D"/>
    <w:rsid w:val="005F5E98"/>
    <w:rsid w:val="005F7C99"/>
    <w:rsid w:val="006010C7"/>
    <w:rsid w:val="00601565"/>
    <w:rsid w:val="006047AA"/>
    <w:rsid w:val="006059D4"/>
    <w:rsid w:val="006073A0"/>
    <w:rsid w:val="0061605E"/>
    <w:rsid w:val="00622F7C"/>
    <w:rsid w:val="00623E0B"/>
    <w:rsid w:val="00625E75"/>
    <w:rsid w:val="00626039"/>
    <w:rsid w:val="00626AB9"/>
    <w:rsid w:val="006271CB"/>
    <w:rsid w:val="006312AB"/>
    <w:rsid w:val="00632321"/>
    <w:rsid w:val="00632CDA"/>
    <w:rsid w:val="00633CBF"/>
    <w:rsid w:val="00633FE1"/>
    <w:rsid w:val="00634E65"/>
    <w:rsid w:val="006352C2"/>
    <w:rsid w:val="006369BF"/>
    <w:rsid w:val="0064041B"/>
    <w:rsid w:val="00640AE9"/>
    <w:rsid w:val="00641679"/>
    <w:rsid w:val="00642086"/>
    <w:rsid w:val="006425BC"/>
    <w:rsid w:val="00642E6F"/>
    <w:rsid w:val="006439F3"/>
    <w:rsid w:val="0065013E"/>
    <w:rsid w:val="006505AB"/>
    <w:rsid w:val="00651C32"/>
    <w:rsid w:val="006523F0"/>
    <w:rsid w:val="006531E8"/>
    <w:rsid w:val="006547C8"/>
    <w:rsid w:val="00655B1E"/>
    <w:rsid w:val="00655EEE"/>
    <w:rsid w:val="006560DB"/>
    <w:rsid w:val="00660854"/>
    <w:rsid w:val="00660CE8"/>
    <w:rsid w:val="00660DDA"/>
    <w:rsid w:val="00661066"/>
    <w:rsid w:val="0066271C"/>
    <w:rsid w:val="00664A58"/>
    <w:rsid w:val="00665239"/>
    <w:rsid w:val="006658BD"/>
    <w:rsid w:val="00667258"/>
    <w:rsid w:val="00671710"/>
    <w:rsid w:val="00674135"/>
    <w:rsid w:val="006763ED"/>
    <w:rsid w:val="006807A0"/>
    <w:rsid w:val="00681485"/>
    <w:rsid w:val="0068270D"/>
    <w:rsid w:val="0068331F"/>
    <w:rsid w:val="00683E7A"/>
    <w:rsid w:val="00685EC2"/>
    <w:rsid w:val="006860A5"/>
    <w:rsid w:val="00686502"/>
    <w:rsid w:val="0068777D"/>
    <w:rsid w:val="00687F4E"/>
    <w:rsid w:val="00690831"/>
    <w:rsid w:val="006908DE"/>
    <w:rsid w:val="00692384"/>
    <w:rsid w:val="00693035"/>
    <w:rsid w:val="00693262"/>
    <w:rsid w:val="006932E0"/>
    <w:rsid w:val="006941B0"/>
    <w:rsid w:val="00694A83"/>
    <w:rsid w:val="00694F5A"/>
    <w:rsid w:val="00695941"/>
    <w:rsid w:val="00695DC6"/>
    <w:rsid w:val="00695ED7"/>
    <w:rsid w:val="006A36FA"/>
    <w:rsid w:val="006A4283"/>
    <w:rsid w:val="006A696C"/>
    <w:rsid w:val="006A76EF"/>
    <w:rsid w:val="006B06A7"/>
    <w:rsid w:val="006B1A75"/>
    <w:rsid w:val="006B3628"/>
    <w:rsid w:val="006B4F5B"/>
    <w:rsid w:val="006B5FE3"/>
    <w:rsid w:val="006C03AB"/>
    <w:rsid w:val="006C291A"/>
    <w:rsid w:val="006C3999"/>
    <w:rsid w:val="006C4D95"/>
    <w:rsid w:val="006C7F0A"/>
    <w:rsid w:val="006D151F"/>
    <w:rsid w:val="006D201C"/>
    <w:rsid w:val="006D2903"/>
    <w:rsid w:val="006D310B"/>
    <w:rsid w:val="006D3C75"/>
    <w:rsid w:val="006D4627"/>
    <w:rsid w:val="006D6055"/>
    <w:rsid w:val="006D6D5D"/>
    <w:rsid w:val="006D75CE"/>
    <w:rsid w:val="006E0134"/>
    <w:rsid w:val="006E09FD"/>
    <w:rsid w:val="006E529F"/>
    <w:rsid w:val="006E544A"/>
    <w:rsid w:val="006E5EA1"/>
    <w:rsid w:val="006E6441"/>
    <w:rsid w:val="006E6A67"/>
    <w:rsid w:val="006E742E"/>
    <w:rsid w:val="006E7904"/>
    <w:rsid w:val="006F0905"/>
    <w:rsid w:val="006F4CA5"/>
    <w:rsid w:val="006F78C1"/>
    <w:rsid w:val="006F7C2B"/>
    <w:rsid w:val="00700653"/>
    <w:rsid w:val="00702076"/>
    <w:rsid w:val="0070250F"/>
    <w:rsid w:val="007054DC"/>
    <w:rsid w:val="00706BE7"/>
    <w:rsid w:val="00706DF4"/>
    <w:rsid w:val="007070AE"/>
    <w:rsid w:val="00707307"/>
    <w:rsid w:val="00710C20"/>
    <w:rsid w:val="00711184"/>
    <w:rsid w:val="00711A90"/>
    <w:rsid w:val="00711DE0"/>
    <w:rsid w:val="007147C5"/>
    <w:rsid w:val="00717F68"/>
    <w:rsid w:val="00720D9A"/>
    <w:rsid w:val="00722165"/>
    <w:rsid w:val="00723F09"/>
    <w:rsid w:val="00727F67"/>
    <w:rsid w:val="00731B69"/>
    <w:rsid w:val="0073759D"/>
    <w:rsid w:val="0074042D"/>
    <w:rsid w:val="0074249D"/>
    <w:rsid w:val="00743800"/>
    <w:rsid w:val="00745ED9"/>
    <w:rsid w:val="00746CCE"/>
    <w:rsid w:val="00746F18"/>
    <w:rsid w:val="00751BEB"/>
    <w:rsid w:val="00751FCF"/>
    <w:rsid w:val="00753A9E"/>
    <w:rsid w:val="00754DA7"/>
    <w:rsid w:val="007552FB"/>
    <w:rsid w:val="00755497"/>
    <w:rsid w:val="00755F62"/>
    <w:rsid w:val="00760818"/>
    <w:rsid w:val="00762314"/>
    <w:rsid w:val="0076759B"/>
    <w:rsid w:val="007721BC"/>
    <w:rsid w:val="00772918"/>
    <w:rsid w:val="007808C0"/>
    <w:rsid w:val="00780F94"/>
    <w:rsid w:val="0078119D"/>
    <w:rsid w:val="00782CF9"/>
    <w:rsid w:val="00785675"/>
    <w:rsid w:val="0078646F"/>
    <w:rsid w:val="0078649B"/>
    <w:rsid w:val="007866BF"/>
    <w:rsid w:val="0078777D"/>
    <w:rsid w:val="007900BE"/>
    <w:rsid w:val="00790152"/>
    <w:rsid w:val="00793BF9"/>
    <w:rsid w:val="007A0A91"/>
    <w:rsid w:val="007A1D61"/>
    <w:rsid w:val="007A5E00"/>
    <w:rsid w:val="007A7D7D"/>
    <w:rsid w:val="007B1042"/>
    <w:rsid w:val="007B1787"/>
    <w:rsid w:val="007B2BB2"/>
    <w:rsid w:val="007B2FDB"/>
    <w:rsid w:val="007B4795"/>
    <w:rsid w:val="007B4C3A"/>
    <w:rsid w:val="007C2ED6"/>
    <w:rsid w:val="007C365F"/>
    <w:rsid w:val="007C3B6D"/>
    <w:rsid w:val="007C3E0E"/>
    <w:rsid w:val="007C4698"/>
    <w:rsid w:val="007C4CE0"/>
    <w:rsid w:val="007C4DF4"/>
    <w:rsid w:val="007C5776"/>
    <w:rsid w:val="007C6FE3"/>
    <w:rsid w:val="007D05F6"/>
    <w:rsid w:val="007D209B"/>
    <w:rsid w:val="007D3787"/>
    <w:rsid w:val="007D5B78"/>
    <w:rsid w:val="007D6706"/>
    <w:rsid w:val="007D68B8"/>
    <w:rsid w:val="007E1A65"/>
    <w:rsid w:val="007E2C3F"/>
    <w:rsid w:val="007E37BB"/>
    <w:rsid w:val="007E7058"/>
    <w:rsid w:val="007F0941"/>
    <w:rsid w:val="007F25BF"/>
    <w:rsid w:val="007F3676"/>
    <w:rsid w:val="007F556C"/>
    <w:rsid w:val="007F5FE3"/>
    <w:rsid w:val="00800A71"/>
    <w:rsid w:val="0080412A"/>
    <w:rsid w:val="008047F2"/>
    <w:rsid w:val="0080767C"/>
    <w:rsid w:val="00807B7C"/>
    <w:rsid w:val="008100C2"/>
    <w:rsid w:val="00810B0F"/>
    <w:rsid w:val="00812D01"/>
    <w:rsid w:val="008142C0"/>
    <w:rsid w:val="00817FBD"/>
    <w:rsid w:val="008200D1"/>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AF3"/>
    <w:rsid w:val="00845BF2"/>
    <w:rsid w:val="00852AF5"/>
    <w:rsid w:val="0085398E"/>
    <w:rsid w:val="00854C0C"/>
    <w:rsid w:val="008563B6"/>
    <w:rsid w:val="00856A13"/>
    <w:rsid w:val="0085754B"/>
    <w:rsid w:val="00860171"/>
    <w:rsid w:val="008603D5"/>
    <w:rsid w:val="0086042E"/>
    <w:rsid w:val="008608B3"/>
    <w:rsid w:val="00860EAC"/>
    <w:rsid w:val="008626A4"/>
    <w:rsid w:val="00863ECD"/>
    <w:rsid w:val="00873A7C"/>
    <w:rsid w:val="008748FE"/>
    <w:rsid w:val="00874D76"/>
    <w:rsid w:val="008755F5"/>
    <w:rsid w:val="00876943"/>
    <w:rsid w:val="00880222"/>
    <w:rsid w:val="008805C1"/>
    <w:rsid w:val="008808AB"/>
    <w:rsid w:val="00880B53"/>
    <w:rsid w:val="00882501"/>
    <w:rsid w:val="008835ED"/>
    <w:rsid w:val="00887150"/>
    <w:rsid w:val="0088720E"/>
    <w:rsid w:val="008876AC"/>
    <w:rsid w:val="00892686"/>
    <w:rsid w:val="00892BCA"/>
    <w:rsid w:val="008932A0"/>
    <w:rsid w:val="008964A3"/>
    <w:rsid w:val="008966A8"/>
    <w:rsid w:val="008A3C26"/>
    <w:rsid w:val="008A4DD3"/>
    <w:rsid w:val="008A54EA"/>
    <w:rsid w:val="008B0248"/>
    <w:rsid w:val="008B1520"/>
    <w:rsid w:val="008B3343"/>
    <w:rsid w:val="008B3946"/>
    <w:rsid w:val="008B56E5"/>
    <w:rsid w:val="008C0191"/>
    <w:rsid w:val="008C047B"/>
    <w:rsid w:val="008C27EA"/>
    <w:rsid w:val="008C3505"/>
    <w:rsid w:val="008C443C"/>
    <w:rsid w:val="008C5062"/>
    <w:rsid w:val="008C5136"/>
    <w:rsid w:val="008C57F6"/>
    <w:rsid w:val="008C64A3"/>
    <w:rsid w:val="008C7CAA"/>
    <w:rsid w:val="008D0F73"/>
    <w:rsid w:val="008D2BFF"/>
    <w:rsid w:val="008D457C"/>
    <w:rsid w:val="008D60CF"/>
    <w:rsid w:val="008D67B8"/>
    <w:rsid w:val="008E1738"/>
    <w:rsid w:val="008E3116"/>
    <w:rsid w:val="008E3D4D"/>
    <w:rsid w:val="008E6E24"/>
    <w:rsid w:val="008F1462"/>
    <w:rsid w:val="008F1A96"/>
    <w:rsid w:val="008F36A2"/>
    <w:rsid w:val="008F36CA"/>
    <w:rsid w:val="008F44B5"/>
    <w:rsid w:val="008F50CB"/>
    <w:rsid w:val="008F5D8E"/>
    <w:rsid w:val="008F71FE"/>
    <w:rsid w:val="008F75BE"/>
    <w:rsid w:val="00900127"/>
    <w:rsid w:val="00901193"/>
    <w:rsid w:val="00903016"/>
    <w:rsid w:val="009040ED"/>
    <w:rsid w:val="009070DE"/>
    <w:rsid w:val="00907FA3"/>
    <w:rsid w:val="0091027A"/>
    <w:rsid w:val="00911689"/>
    <w:rsid w:val="00912E15"/>
    <w:rsid w:val="00913972"/>
    <w:rsid w:val="00913BA1"/>
    <w:rsid w:val="009157FD"/>
    <w:rsid w:val="0091583F"/>
    <w:rsid w:val="00915B89"/>
    <w:rsid w:val="00917F76"/>
    <w:rsid w:val="00921636"/>
    <w:rsid w:val="0092287D"/>
    <w:rsid w:val="00927911"/>
    <w:rsid w:val="00927D59"/>
    <w:rsid w:val="00930E0A"/>
    <w:rsid w:val="00934E36"/>
    <w:rsid w:val="0093603F"/>
    <w:rsid w:val="00937315"/>
    <w:rsid w:val="00940DEA"/>
    <w:rsid w:val="00945C03"/>
    <w:rsid w:val="00946371"/>
    <w:rsid w:val="00951405"/>
    <w:rsid w:val="00953BCB"/>
    <w:rsid w:val="0095433B"/>
    <w:rsid w:val="0095502D"/>
    <w:rsid w:val="00955B22"/>
    <w:rsid w:val="009600E6"/>
    <w:rsid w:val="00960668"/>
    <w:rsid w:val="00960875"/>
    <w:rsid w:val="0096119C"/>
    <w:rsid w:val="00961D08"/>
    <w:rsid w:val="00963080"/>
    <w:rsid w:val="00963206"/>
    <w:rsid w:val="0097106B"/>
    <w:rsid w:val="00971824"/>
    <w:rsid w:val="00971BAB"/>
    <w:rsid w:val="0097315F"/>
    <w:rsid w:val="00976704"/>
    <w:rsid w:val="0097690E"/>
    <w:rsid w:val="009777C2"/>
    <w:rsid w:val="00977B5D"/>
    <w:rsid w:val="0098153D"/>
    <w:rsid w:val="00982A54"/>
    <w:rsid w:val="00986191"/>
    <w:rsid w:val="009875C6"/>
    <w:rsid w:val="00987EAE"/>
    <w:rsid w:val="00992E77"/>
    <w:rsid w:val="00994BFA"/>
    <w:rsid w:val="00995D53"/>
    <w:rsid w:val="009A0AAB"/>
    <w:rsid w:val="009A2393"/>
    <w:rsid w:val="009A287A"/>
    <w:rsid w:val="009A3434"/>
    <w:rsid w:val="009B08FD"/>
    <w:rsid w:val="009B6FD1"/>
    <w:rsid w:val="009B7647"/>
    <w:rsid w:val="009C12E9"/>
    <w:rsid w:val="009C1669"/>
    <w:rsid w:val="009C1BB4"/>
    <w:rsid w:val="009C37F8"/>
    <w:rsid w:val="009C3C85"/>
    <w:rsid w:val="009C43E9"/>
    <w:rsid w:val="009D0CB7"/>
    <w:rsid w:val="009D16EE"/>
    <w:rsid w:val="009D5636"/>
    <w:rsid w:val="009E3546"/>
    <w:rsid w:val="009E51B3"/>
    <w:rsid w:val="009E6B81"/>
    <w:rsid w:val="009E7542"/>
    <w:rsid w:val="009E77F2"/>
    <w:rsid w:val="009E78FD"/>
    <w:rsid w:val="009F00E0"/>
    <w:rsid w:val="009F1313"/>
    <w:rsid w:val="009F16A8"/>
    <w:rsid w:val="009F20B7"/>
    <w:rsid w:val="009F2388"/>
    <w:rsid w:val="009F2C1E"/>
    <w:rsid w:val="009F6E56"/>
    <w:rsid w:val="009F7A05"/>
    <w:rsid w:val="00A001B1"/>
    <w:rsid w:val="00A045AD"/>
    <w:rsid w:val="00A05D53"/>
    <w:rsid w:val="00A07F39"/>
    <w:rsid w:val="00A10DAC"/>
    <w:rsid w:val="00A11B57"/>
    <w:rsid w:val="00A141FE"/>
    <w:rsid w:val="00A1433A"/>
    <w:rsid w:val="00A15C0E"/>
    <w:rsid w:val="00A15D93"/>
    <w:rsid w:val="00A20163"/>
    <w:rsid w:val="00A20CA0"/>
    <w:rsid w:val="00A216D9"/>
    <w:rsid w:val="00A22F05"/>
    <w:rsid w:val="00A245D3"/>
    <w:rsid w:val="00A26C69"/>
    <w:rsid w:val="00A2771C"/>
    <w:rsid w:val="00A27D0A"/>
    <w:rsid w:val="00A30555"/>
    <w:rsid w:val="00A32188"/>
    <w:rsid w:val="00A33459"/>
    <w:rsid w:val="00A40113"/>
    <w:rsid w:val="00A40BEA"/>
    <w:rsid w:val="00A42B16"/>
    <w:rsid w:val="00A46DD2"/>
    <w:rsid w:val="00A51650"/>
    <w:rsid w:val="00A519E6"/>
    <w:rsid w:val="00A51C14"/>
    <w:rsid w:val="00A5368B"/>
    <w:rsid w:val="00A55D16"/>
    <w:rsid w:val="00A56BA0"/>
    <w:rsid w:val="00A601CD"/>
    <w:rsid w:val="00A60365"/>
    <w:rsid w:val="00A63F31"/>
    <w:rsid w:val="00A667B2"/>
    <w:rsid w:val="00A66CF6"/>
    <w:rsid w:val="00A701C8"/>
    <w:rsid w:val="00A70ADA"/>
    <w:rsid w:val="00A70E19"/>
    <w:rsid w:val="00A71DFA"/>
    <w:rsid w:val="00A77AA0"/>
    <w:rsid w:val="00A80B1E"/>
    <w:rsid w:val="00A80F3B"/>
    <w:rsid w:val="00A81AA6"/>
    <w:rsid w:val="00A848CA"/>
    <w:rsid w:val="00A848FA"/>
    <w:rsid w:val="00A85B82"/>
    <w:rsid w:val="00A85E96"/>
    <w:rsid w:val="00A864AA"/>
    <w:rsid w:val="00A865B1"/>
    <w:rsid w:val="00A868F0"/>
    <w:rsid w:val="00A905C5"/>
    <w:rsid w:val="00A90FEB"/>
    <w:rsid w:val="00A91F32"/>
    <w:rsid w:val="00A926F1"/>
    <w:rsid w:val="00A958F9"/>
    <w:rsid w:val="00A963F7"/>
    <w:rsid w:val="00A968A0"/>
    <w:rsid w:val="00AA01EC"/>
    <w:rsid w:val="00AA17AE"/>
    <w:rsid w:val="00AA2364"/>
    <w:rsid w:val="00AA59D6"/>
    <w:rsid w:val="00AA6236"/>
    <w:rsid w:val="00AA68D6"/>
    <w:rsid w:val="00AA70A3"/>
    <w:rsid w:val="00AA7B56"/>
    <w:rsid w:val="00AB061C"/>
    <w:rsid w:val="00AB0D08"/>
    <w:rsid w:val="00AB1DED"/>
    <w:rsid w:val="00AB42E9"/>
    <w:rsid w:val="00AB5CF3"/>
    <w:rsid w:val="00AB65DF"/>
    <w:rsid w:val="00AB6F34"/>
    <w:rsid w:val="00AC1C89"/>
    <w:rsid w:val="00AC3A9C"/>
    <w:rsid w:val="00AC3BB3"/>
    <w:rsid w:val="00AC3E45"/>
    <w:rsid w:val="00AC481E"/>
    <w:rsid w:val="00AC5AEC"/>
    <w:rsid w:val="00AD073A"/>
    <w:rsid w:val="00AD3E25"/>
    <w:rsid w:val="00AD7BBA"/>
    <w:rsid w:val="00AE175F"/>
    <w:rsid w:val="00AE21CB"/>
    <w:rsid w:val="00AE24CE"/>
    <w:rsid w:val="00AE325C"/>
    <w:rsid w:val="00AE32B2"/>
    <w:rsid w:val="00AE505A"/>
    <w:rsid w:val="00AE5665"/>
    <w:rsid w:val="00AE73BA"/>
    <w:rsid w:val="00AE75B8"/>
    <w:rsid w:val="00AF32E9"/>
    <w:rsid w:val="00AF640D"/>
    <w:rsid w:val="00AF763C"/>
    <w:rsid w:val="00B0163D"/>
    <w:rsid w:val="00B03393"/>
    <w:rsid w:val="00B04944"/>
    <w:rsid w:val="00B05D94"/>
    <w:rsid w:val="00B07891"/>
    <w:rsid w:val="00B07D70"/>
    <w:rsid w:val="00B11AFD"/>
    <w:rsid w:val="00B128D2"/>
    <w:rsid w:val="00B1407E"/>
    <w:rsid w:val="00B142CD"/>
    <w:rsid w:val="00B14FE2"/>
    <w:rsid w:val="00B15060"/>
    <w:rsid w:val="00B20154"/>
    <w:rsid w:val="00B205D1"/>
    <w:rsid w:val="00B2113E"/>
    <w:rsid w:val="00B21AF3"/>
    <w:rsid w:val="00B22648"/>
    <w:rsid w:val="00B22D6A"/>
    <w:rsid w:val="00B23763"/>
    <w:rsid w:val="00B23B12"/>
    <w:rsid w:val="00B24DE3"/>
    <w:rsid w:val="00B2604F"/>
    <w:rsid w:val="00B30B4D"/>
    <w:rsid w:val="00B30EF3"/>
    <w:rsid w:val="00B3284E"/>
    <w:rsid w:val="00B32951"/>
    <w:rsid w:val="00B3376A"/>
    <w:rsid w:val="00B366E1"/>
    <w:rsid w:val="00B40177"/>
    <w:rsid w:val="00B41166"/>
    <w:rsid w:val="00B414B2"/>
    <w:rsid w:val="00B41793"/>
    <w:rsid w:val="00B4230F"/>
    <w:rsid w:val="00B43A3B"/>
    <w:rsid w:val="00B4532E"/>
    <w:rsid w:val="00B4673B"/>
    <w:rsid w:val="00B50B93"/>
    <w:rsid w:val="00B55339"/>
    <w:rsid w:val="00B55902"/>
    <w:rsid w:val="00B55DEE"/>
    <w:rsid w:val="00B56AE7"/>
    <w:rsid w:val="00B60837"/>
    <w:rsid w:val="00B60FBF"/>
    <w:rsid w:val="00B6118B"/>
    <w:rsid w:val="00B64182"/>
    <w:rsid w:val="00B703EB"/>
    <w:rsid w:val="00B70C72"/>
    <w:rsid w:val="00B71E3C"/>
    <w:rsid w:val="00B7386B"/>
    <w:rsid w:val="00B74637"/>
    <w:rsid w:val="00B81D7B"/>
    <w:rsid w:val="00B82083"/>
    <w:rsid w:val="00B84D43"/>
    <w:rsid w:val="00B8654B"/>
    <w:rsid w:val="00B877D5"/>
    <w:rsid w:val="00B87F92"/>
    <w:rsid w:val="00B90C36"/>
    <w:rsid w:val="00B91885"/>
    <w:rsid w:val="00B9362C"/>
    <w:rsid w:val="00B94907"/>
    <w:rsid w:val="00B96365"/>
    <w:rsid w:val="00BA0184"/>
    <w:rsid w:val="00BA2CE1"/>
    <w:rsid w:val="00BA329B"/>
    <w:rsid w:val="00BA3D4C"/>
    <w:rsid w:val="00BA3FCC"/>
    <w:rsid w:val="00BA787B"/>
    <w:rsid w:val="00BA7FB5"/>
    <w:rsid w:val="00BB1404"/>
    <w:rsid w:val="00BB4F27"/>
    <w:rsid w:val="00BB5C89"/>
    <w:rsid w:val="00BB79A4"/>
    <w:rsid w:val="00BC1A20"/>
    <w:rsid w:val="00BC55AB"/>
    <w:rsid w:val="00BC7C74"/>
    <w:rsid w:val="00BC7E2A"/>
    <w:rsid w:val="00BD070E"/>
    <w:rsid w:val="00BD0858"/>
    <w:rsid w:val="00BD0B0D"/>
    <w:rsid w:val="00BD174B"/>
    <w:rsid w:val="00BD17E0"/>
    <w:rsid w:val="00BD1CCA"/>
    <w:rsid w:val="00BD1DC7"/>
    <w:rsid w:val="00BD1E3E"/>
    <w:rsid w:val="00BD3A54"/>
    <w:rsid w:val="00BD6032"/>
    <w:rsid w:val="00BE0008"/>
    <w:rsid w:val="00BE256F"/>
    <w:rsid w:val="00BE2B27"/>
    <w:rsid w:val="00BE335C"/>
    <w:rsid w:val="00BE5FAD"/>
    <w:rsid w:val="00BE6D51"/>
    <w:rsid w:val="00BE7951"/>
    <w:rsid w:val="00BF279E"/>
    <w:rsid w:val="00BF38B9"/>
    <w:rsid w:val="00BF45D8"/>
    <w:rsid w:val="00BF612E"/>
    <w:rsid w:val="00BF688F"/>
    <w:rsid w:val="00BF7095"/>
    <w:rsid w:val="00BF7989"/>
    <w:rsid w:val="00C03483"/>
    <w:rsid w:val="00C04156"/>
    <w:rsid w:val="00C042F2"/>
    <w:rsid w:val="00C0434F"/>
    <w:rsid w:val="00C060E2"/>
    <w:rsid w:val="00C06368"/>
    <w:rsid w:val="00C06834"/>
    <w:rsid w:val="00C075D2"/>
    <w:rsid w:val="00C117C2"/>
    <w:rsid w:val="00C11B81"/>
    <w:rsid w:val="00C122BC"/>
    <w:rsid w:val="00C14FC1"/>
    <w:rsid w:val="00C15362"/>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739"/>
    <w:rsid w:val="00C41763"/>
    <w:rsid w:val="00C434A8"/>
    <w:rsid w:val="00C43513"/>
    <w:rsid w:val="00C43B5C"/>
    <w:rsid w:val="00C45607"/>
    <w:rsid w:val="00C50F44"/>
    <w:rsid w:val="00C52052"/>
    <w:rsid w:val="00C53F66"/>
    <w:rsid w:val="00C55604"/>
    <w:rsid w:val="00C60EB6"/>
    <w:rsid w:val="00C60EFF"/>
    <w:rsid w:val="00C621F4"/>
    <w:rsid w:val="00C6230E"/>
    <w:rsid w:val="00C62973"/>
    <w:rsid w:val="00C6610C"/>
    <w:rsid w:val="00C661E9"/>
    <w:rsid w:val="00C662E0"/>
    <w:rsid w:val="00C710AE"/>
    <w:rsid w:val="00C747A9"/>
    <w:rsid w:val="00C74A7A"/>
    <w:rsid w:val="00C74DD4"/>
    <w:rsid w:val="00C75506"/>
    <w:rsid w:val="00C75F29"/>
    <w:rsid w:val="00C766CE"/>
    <w:rsid w:val="00C80169"/>
    <w:rsid w:val="00C80CE1"/>
    <w:rsid w:val="00C82C36"/>
    <w:rsid w:val="00C8376D"/>
    <w:rsid w:val="00C83F24"/>
    <w:rsid w:val="00C864D8"/>
    <w:rsid w:val="00C86C0A"/>
    <w:rsid w:val="00C91AD8"/>
    <w:rsid w:val="00C92550"/>
    <w:rsid w:val="00C92C73"/>
    <w:rsid w:val="00C95228"/>
    <w:rsid w:val="00CA02DF"/>
    <w:rsid w:val="00CA4D44"/>
    <w:rsid w:val="00CA50FF"/>
    <w:rsid w:val="00CA5A02"/>
    <w:rsid w:val="00CA737C"/>
    <w:rsid w:val="00CB0633"/>
    <w:rsid w:val="00CB0BB1"/>
    <w:rsid w:val="00CB611F"/>
    <w:rsid w:val="00CB6FA7"/>
    <w:rsid w:val="00CC140A"/>
    <w:rsid w:val="00CC1EB9"/>
    <w:rsid w:val="00CC57A4"/>
    <w:rsid w:val="00CC766C"/>
    <w:rsid w:val="00CD0409"/>
    <w:rsid w:val="00CD5431"/>
    <w:rsid w:val="00CD6D5E"/>
    <w:rsid w:val="00CD7392"/>
    <w:rsid w:val="00CE0975"/>
    <w:rsid w:val="00CE0DC6"/>
    <w:rsid w:val="00CE32ED"/>
    <w:rsid w:val="00CE3768"/>
    <w:rsid w:val="00CE42B5"/>
    <w:rsid w:val="00CE589A"/>
    <w:rsid w:val="00CE5B44"/>
    <w:rsid w:val="00CF422E"/>
    <w:rsid w:val="00CF47B0"/>
    <w:rsid w:val="00CF4EEE"/>
    <w:rsid w:val="00CF6576"/>
    <w:rsid w:val="00CF6B8C"/>
    <w:rsid w:val="00D01C20"/>
    <w:rsid w:val="00D02C6F"/>
    <w:rsid w:val="00D02CB8"/>
    <w:rsid w:val="00D04FC3"/>
    <w:rsid w:val="00D1239D"/>
    <w:rsid w:val="00D1387A"/>
    <w:rsid w:val="00D1605D"/>
    <w:rsid w:val="00D209B2"/>
    <w:rsid w:val="00D24629"/>
    <w:rsid w:val="00D271F1"/>
    <w:rsid w:val="00D27295"/>
    <w:rsid w:val="00D27C92"/>
    <w:rsid w:val="00D306D0"/>
    <w:rsid w:val="00D31F7E"/>
    <w:rsid w:val="00D32641"/>
    <w:rsid w:val="00D32C09"/>
    <w:rsid w:val="00D354F1"/>
    <w:rsid w:val="00D35A5E"/>
    <w:rsid w:val="00D367DE"/>
    <w:rsid w:val="00D37008"/>
    <w:rsid w:val="00D4055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782E"/>
    <w:rsid w:val="00D60FAE"/>
    <w:rsid w:val="00D61013"/>
    <w:rsid w:val="00D6230D"/>
    <w:rsid w:val="00D64221"/>
    <w:rsid w:val="00D6503E"/>
    <w:rsid w:val="00D6548F"/>
    <w:rsid w:val="00D65D3A"/>
    <w:rsid w:val="00D6642D"/>
    <w:rsid w:val="00D67856"/>
    <w:rsid w:val="00D67AD2"/>
    <w:rsid w:val="00D7066A"/>
    <w:rsid w:val="00D70A86"/>
    <w:rsid w:val="00D7103C"/>
    <w:rsid w:val="00D7152F"/>
    <w:rsid w:val="00D74509"/>
    <w:rsid w:val="00D74964"/>
    <w:rsid w:val="00D764E6"/>
    <w:rsid w:val="00D830CC"/>
    <w:rsid w:val="00D850E9"/>
    <w:rsid w:val="00D857F2"/>
    <w:rsid w:val="00D86015"/>
    <w:rsid w:val="00D864A9"/>
    <w:rsid w:val="00D86A19"/>
    <w:rsid w:val="00D90BFE"/>
    <w:rsid w:val="00D9254E"/>
    <w:rsid w:val="00D92E86"/>
    <w:rsid w:val="00D942E6"/>
    <w:rsid w:val="00D94C0F"/>
    <w:rsid w:val="00D94DEB"/>
    <w:rsid w:val="00D9509B"/>
    <w:rsid w:val="00D96469"/>
    <w:rsid w:val="00D97C8A"/>
    <w:rsid w:val="00DA16D0"/>
    <w:rsid w:val="00DA25DB"/>
    <w:rsid w:val="00DA3145"/>
    <w:rsid w:val="00DA3567"/>
    <w:rsid w:val="00DA411A"/>
    <w:rsid w:val="00DA4D9C"/>
    <w:rsid w:val="00DA5CEB"/>
    <w:rsid w:val="00DA743B"/>
    <w:rsid w:val="00DB2737"/>
    <w:rsid w:val="00DB2BFC"/>
    <w:rsid w:val="00DB37DD"/>
    <w:rsid w:val="00DB6298"/>
    <w:rsid w:val="00DC0587"/>
    <w:rsid w:val="00DC1FDC"/>
    <w:rsid w:val="00DC47BE"/>
    <w:rsid w:val="00DC50AA"/>
    <w:rsid w:val="00DC5ED7"/>
    <w:rsid w:val="00DC6E77"/>
    <w:rsid w:val="00DC738A"/>
    <w:rsid w:val="00DD0AB5"/>
    <w:rsid w:val="00DD3705"/>
    <w:rsid w:val="00DD3B0E"/>
    <w:rsid w:val="00DD4567"/>
    <w:rsid w:val="00DD5098"/>
    <w:rsid w:val="00DD5454"/>
    <w:rsid w:val="00DD6875"/>
    <w:rsid w:val="00DE0887"/>
    <w:rsid w:val="00DE1323"/>
    <w:rsid w:val="00DE167B"/>
    <w:rsid w:val="00DE1E51"/>
    <w:rsid w:val="00DE4F85"/>
    <w:rsid w:val="00DE51A6"/>
    <w:rsid w:val="00DE6197"/>
    <w:rsid w:val="00DE73C6"/>
    <w:rsid w:val="00DF1252"/>
    <w:rsid w:val="00DF2A4C"/>
    <w:rsid w:val="00DF51F2"/>
    <w:rsid w:val="00DF5A49"/>
    <w:rsid w:val="00E02EA3"/>
    <w:rsid w:val="00E0394B"/>
    <w:rsid w:val="00E04ADF"/>
    <w:rsid w:val="00E05939"/>
    <w:rsid w:val="00E0659C"/>
    <w:rsid w:val="00E072BD"/>
    <w:rsid w:val="00E07C58"/>
    <w:rsid w:val="00E104B3"/>
    <w:rsid w:val="00E109B1"/>
    <w:rsid w:val="00E10B55"/>
    <w:rsid w:val="00E10BBD"/>
    <w:rsid w:val="00E11DB1"/>
    <w:rsid w:val="00E128FF"/>
    <w:rsid w:val="00E12DEA"/>
    <w:rsid w:val="00E15460"/>
    <w:rsid w:val="00E20CFC"/>
    <w:rsid w:val="00E2100C"/>
    <w:rsid w:val="00E21DAE"/>
    <w:rsid w:val="00E22450"/>
    <w:rsid w:val="00E2492E"/>
    <w:rsid w:val="00E3095D"/>
    <w:rsid w:val="00E30CA6"/>
    <w:rsid w:val="00E3200E"/>
    <w:rsid w:val="00E3206F"/>
    <w:rsid w:val="00E345A0"/>
    <w:rsid w:val="00E35765"/>
    <w:rsid w:val="00E36380"/>
    <w:rsid w:val="00E4096F"/>
    <w:rsid w:val="00E40D14"/>
    <w:rsid w:val="00E44837"/>
    <w:rsid w:val="00E45C86"/>
    <w:rsid w:val="00E46A7E"/>
    <w:rsid w:val="00E476C5"/>
    <w:rsid w:val="00E525D8"/>
    <w:rsid w:val="00E53C2B"/>
    <w:rsid w:val="00E54B86"/>
    <w:rsid w:val="00E54B89"/>
    <w:rsid w:val="00E56062"/>
    <w:rsid w:val="00E56176"/>
    <w:rsid w:val="00E60253"/>
    <w:rsid w:val="00E6195F"/>
    <w:rsid w:val="00E61BF5"/>
    <w:rsid w:val="00E66BF2"/>
    <w:rsid w:val="00E66EE8"/>
    <w:rsid w:val="00E70F10"/>
    <w:rsid w:val="00E70F91"/>
    <w:rsid w:val="00E71344"/>
    <w:rsid w:val="00E71D89"/>
    <w:rsid w:val="00E727C1"/>
    <w:rsid w:val="00E73C8C"/>
    <w:rsid w:val="00E763B7"/>
    <w:rsid w:val="00E7645F"/>
    <w:rsid w:val="00E767CC"/>
    <w:rsid w:val="00E854EE"/>
    <w:rsid w:val="00E9133E"/>
    <w:rsid w:val="00E91B8A"/>
    <w:rsid w:val="00E92586"/>
    <w:rsid w:val="00E92773"/>
    <w:rsid w:val="00E9354A"/>
    <w:rsid w:val="00E93E7C"/>
    <w:rsid w:val="00E97592"/>
    <w:rsid w:val="00EA6B21"/>
    <w:rsid w:val="00EA6DE8"/>
    <w:rsid w:val="00EB20AB"/>
    <w:rsid w:val="00EB256B"/>
    <w:rsid w:val="00EB6A79"/>
    <w:rsid w:val="00EC0BFB"/>
    <w:rsid w:val="00EC1661"/>
    <w:rsid w:val="00EC3CCE"/>
    <w:rsid w:val="00EC49BF"/>
    <w:rsid w:val="00EC4B2A"/>
    <w:rsid w:val="00EC4B50"/>
    <w:rsid w:val="00EC75D0"/>
    <w:rsid w:val="00ED1642"/>
    <w:rsid w:val="00ED1B15"/>
    <w:rsid w:val="00ED41DF"/>
    <w:rsid w:val="00ED5FE0"/>
    <w:rsid w:val="00ED786B"/>
    <w:rsid w:val="00EE043D"/>
    <w:rsid w:val="00EE0F94"/>
    <w:rsid w:val="00EE3426"/>
    <w:rsid w:val="00EE34A0"/>
    <w:rsid w:val="00EE5205"/>
    <w:rsid w:val="00EF089F"/>
    <w:rsid w:val="00EF08B7"/>
    <w:rsid w:val="00EF193D"/>
    <w:rsid w:val="00EF3CBE"/>
    <w:rsid w:val="00EF557C"/>
    <w:rsid w:val="00EF6D24"/>
    <w:rsid w:val="00F0242D"/>
    <w:rsid w:val="00F02542"/>
    <w:rsid w:val="00F02B40"/>
    <w:rsid w:val="00F032D2"/>
    <w:rsid w:val="00F049EC"/>
    <w:rsid w:val="00F04DDD"/>
    <w:rsid w:val="00F077B6"/>
    <w:rsid w:val="00F07FD8"/>
    <w:rsid w:val="00F143E1"/>
    <w:rsid w:val="00F148C7"/>
    <w:rsid w:val="00F176BF"/>
    <w:rsid w:val="00F216A9"/>
    <w:rsid w:val="00F21C6A"/>
    <w:rsid w:val="00F22268"/>
    <w:rsid w:val="00F232BB"/>
    <w:rsid w:val="00F24CBA"/>
    <w:rsid w:val="00F24FB4"/>
    <w:rsid w:val="00F26A2E"/>
    <w:rsid w:val="00F26DDA"/>
    <w:rsid w:val="00F30F53"/>
    <w:rsid w:val="00F32665"/>
    <w:rsid w:val="00F32888"/>
    <w:rsid w:val="00F33AF0"/>
    <w:rsid w:val="00F360E3"/>
    <w:rsid w:val="00F36AA6"/>
    <w:rsid w:val="00F42BD1"/>
    <w:rsid w:val="00F434B5"/>
    <w:rsid w:val="00F43EC3"/>
    <w:rsid w:val="00F4471A"/>
    <w:rsid w:val="00F45883"/>
    <w:rsid w:val="00F45943"/>
    <w:rsid w:val="00F47C62"/>
    <w:rsid w:val="00F47F32"/>
    <w:rsid w:val="00F501ED"/>
    <w:rsid w:val="00F56AA0"/>
    <w:rsid w:val="00F57DFA"/>
    <w:rsid w:val="00F57FB4"/>
    <w:rsid w:val="00F607BB"/>
    <w:rsid w:val="00F64314"/>
    <w:rsid w:val="00F71D52"/>
    <w:rsid w:val="00F730F4"/>
    <w:rsid w:val="00F733DE"/>
    <w:rsid w:val="00F77E02"/>
    <w:rsid w:val="00F81968"/>
    <w:rsid w:val="00F82951"/>
    <w:rsid w:val="00F838B7"/>
    <w:rsid w:val="00F83DF5"/>
    <w:rsid w:val="00F85CAA"/>
    <w:rsid w:val="00F85E08"/>
    <w:rsid w:val="00F85EEA"/>
    <w:rsid w:val="00F86D33"/>
    <w:rsid w:val="00F90B93"/>
    <w:rsid w:val="00F927DA"/>
    <w:rsid w:val="00F928B0"/>
    <w:rsid w:val="00F933FD"/>
    <w:rsid w:val="00FA16FB"/>
    <w:rsid w:val="00FA1F98"/>
    <w:rsid w:val="00FA230E"/>
    <w:rsid w:val="00FA3E8A"/>
    <w:rsid w:val="00FA46C5"/>
    <w:rsid w:val="00FA54E2"/>
    <w:rsid w:val="00FA7238"/>
    <w:rsid w:val="00FA7CB0"/>
    <w:rsid w:val="00FB1295"/>
    <w:rsid w:val="00FB2E8E"/>
    <w:rsid w:val="00FC17BE"/>
    <w:rsid w:val="00FC2970"/>
    <w:rsid w:val="00FC417D"/>
    <w:rsid w:val="00FC4825"/>
    <w:rsid w:val="00FC5744"/>
    <w:rsid w:val="00FC64EE"/>
    <w:rsid w:val="00FC7256"/>
    <w:rsid w:val="00FD5099"/>
    <w:rsid w:val="00FD5FBC"/>
    <w:rsid w:val="00FD77E4"/>
    <w:rsid w:val="00FD7C06"/>
    <w:rsid w:val="00FE18FC"/>
    <w:rsid w:val="00FE2736"/>
    <w:rsid w:val="00FE2896"/>
    <w:rsid w:val="00FE568D"/>
    <w:rsid w:val="00FE61CD"/>
    <w:rsid w:val="00FE65E3"/>
    <w:rsid w:val="00FE696C"/>
    <w:rsid w:val="00FE6DFA"/>
    <w:rsid w:val="00FE7BC3"/>
    <w:rsid w:val="00FE7DF0"/>
    <w:rsid w:val="00FF0EEC"/>
    <w:rsid w:val="00FF0F81"/>
    <w:rsid w:val="00FF13B5"/>
    <w:rsid w:val="00FF1C4C"/>
    <w:rsid w:val="00FF262D"/>
    <w:rsid w:val="00FF273B"/>
    <w:rsid w:val="00FF2C99"/>
    <w:rsid w:val="00FF5543"/>
    <w:rsid w:val="00FF561F"/>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5D8"/>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locked/>
    <w:rsid w:val="00122BA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30">
    <w:name w:val="Заголовок 3 Знак"/>
    <w:basedOn w:val="a0"/>
    <w:link w:val="3"/>
    <w:uiPriority w:val="9"/>
    <w:semiHidden/>
    <w:locked/>
    <w:rsid w:val="00122BA6"/>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spacing w:after="12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1">
    <w:name w:val="Body Text Indent 3"/>
    <w:basedOn w:val="a"/>
    <w:link w:val="32"/>
    <w:uiPriority w:val="99"/>
    <w:rsid w:val="003F5C0B"/>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a8">
    <w:name w:val="Body Text Indent"/>
    <w:basedOn w:val="a"/>
    <w:link w:val="a9"/>
    <w:uiPriority w:val="99"/>
    <w:rsid w:val="003E10B4"/>
    <w:pPr>
      <w:spacing w:after="120"/>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99"/>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numbering" w:customStyle="1" w:styleId="1">
    <w:name w:val="Стиль1"/>
    <w:pPr>
      <w:numPr>
        <w:numId w:val="1"/>
      </w:numPr>
    </w:pPr>
  </w:style>
</w:styles>
</file>

<file path=word/webSettings.xml><?xml version="1.0" encoding="utf-8"?>
<w:webSettings xmlns:r="http://schemas.openxmlformats.org/officeDocument/2006/relationships" xmlns:w="http://schemas.openxmlformats.org/wordprocessingml/2006/main">
  <w:divs>
    <w:div w:id="2014525937">
      <w:marLeft w:val="0"/>
      <w:marRight w:val="0"/>
      <w:marTop w:val="0"/>
      <w:marBottom w:val="0"/>
      <w:divBdr>
        <w:top w:val="none" w:sz="0" w:space="0" w:color="auto"/>
        <w:left w:val="none" w:sz="0" w:space="0" w:color="auto"/>
        <w:bottom w:val="none" w:sz="0" w:space="0" w:color="auto"/>
        <w:right w:val="none" w:sz="0" w:space="0" w:color="auto"/>
      </w:divBdr>
    </w:div>
    <w:div w:id="2014525938">
      <w:marLeft w:val="0"/>
      <w:marRight w:val="0"/>
      <w:marTop w:val="0"/>
      <w:marBottom w:val="0"/>
      <w:divBdr>
        <w:top w:val="none" w:sz="0" w:space="0" w:color="auto"/>
        <w:left w:val="none" w:sz="0" w:space="0" w:color="auto"/>
        <w:bottom w:val="none" w:sz="0" w:space="0" w:color="auto"/>
        <w:right w:val="none" w:sz="0" w:space="0" w:color="auto"/>
      </w:divBdr>
    </w:div>
    <w:div w:id="2014525939">
      <w:marLeft w:val="0"/>
      <w:marRight w:val="0"/>
      <w:marTop w:val="0"/>
      <w:marBottom w:val="0"/>
      <w:divBdr>
        <w:top w:val="none" w:sz="0" w:space="0" w:color="auto"/>
        <w:left w:val="none" w:sz="0" w:space="0" w:color="auto"/>
        <w:bottom w:val="none" w:sz="0" w:space="0" w:color="auto"/>
        <w:right w:val="none" w:sz="0" w:space="0" w:color="auto"/>
      </w:divBdr>
    </w:div>
    <w:div w:id="2014525940">
      <w:marLeft w:val="0"/>
      <w:marRight w:val="0"/>
      <w:marTop w:val="0"/>
      <w:marBottom w:val="0"/>
      <w:divBdr>
        <w:top w:val="none" w:sz="0" w:space="0" w:color="auto"/>
        <w:left w:val="none" w:sz="0" w:space="0" w:color="auto"/>
        <w:bottom w:val="none" w:sz="0" w:space="0" w:color="auto"/>
        <w:right w:val="none" w:sz="0" w:space="0" w:color="auto"/>
      </w:divBdr>
    </w:div>
    <w:div w:id="2014525941">
      <w:marLeft w:val="0"/>
      <w:marRight w:val="0"/>
      <w:marTop w:val="0"/>
      <w:marBottom w:val="0"/>
      <w:divBdr>
        <w:top w:val="none" w:sz="0" w:space="0" w:color="auto"/>
        <w:left w:val="none" w:sz="0" w:space="0" w:color="auto"/>
        <w:bottom w:val="none" w:sz="0" w:space="0" w:color="auto"/>
        <w:right w:val="none" w:sz="0" w:space="0" w:color="auto"/>
      </w:divBdr>
    </w:div>
    <w:div w:id="2014525942">
      <w:marLeft w:val="0"/>
      <w:marRight w:val="0"/>
      <w:marTop w:val="0"/>
      <w:marBottom w:val="0"/>
      <w:divBdr>
        <w:top w:val="none" w:sz="0" w:space="0" w:color="auto"/>
        <w:left w:val="none" w:sz="0" w:space="0" w:color="auto"/>
        <w:bottom w:val="none" w:sz="0" w:space="0" w:color="auto"/>
        <w:right w:val="none" w:sz="0" w:space="0" w:color="auto"/>
      </w:divBdr>
    </w:div>
    <w:div w:id="2014525943">
      <w:marLeft w:val="0"/>
      <w:marRight w:val="0"/>
      <w:marTop w:val="0"/>
      <w:marBottom w:val="0"/>
      <w:divBdr>
        <w:top w:val="none" w:sz="0" w:space="0" w:color="auto"/>
        <w:left w:val="none" w:sz="0" w:space="0" w:color="auto"/>
        <w:bottom w:val="none" w:sz="0" w:space="0" w:color="auto"/>
        <w:right w:val="none" w:sz="0" w:space="0" w:color="auto"/>
      </w:divBdr>
    </w:div>
    <w:div w:id="2014525944">
      <w:marLeft w:val="0"/>
      <w:marRight w:val="0"/>
      <w:marTop w:val="0"/>
      <w:marBottom w:val="0"/>
      <w:divBdr>
        <w:top w:val="none" w:sz="0" w:space="0" w:color="auto"/>
        <w:left w:val="none" w:sz="0" w:space="0" w:color="auto"/>
        <w:bottom w:val="none" w:sz="0" w:space="0" w:color="auto"/>
        <w:right w:val="none" w:sz="0" w:space="0" w:color="auto"/>
      </w:divBdr>
    </w:div>
    <w:div w:id="2014525945">
      <w:marLeft w:val="0"/>
      <w:marRight w:val="0"/>
      <w:marTop w:val="0"/>
      <w:marBottom w:val="0"/>
      <w:divBdr>
        <w:top w:val="none" w:sz="0" w:space="0" w:color="auto"/>
        <w:left w:val="none" w:sz="0" w:space="0" w:color="auto"/>
        <w:bottom w:val="none" w:sz="0" w:space="0" w:color="auto"/>
        <w:right w:val="none" w:sz="0" w:space="0" w:color="auto"/>
      </w:divBdr>
    </w:div>
    <w:div w:id="201452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8FF7-DB83-40F7-92A3-400315F2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1577</Words>
  <Characters>8995</Characters>
  <Application>Microsoft Office Word</Application>
  <DocSecurity>0</DocSecurity>
  <Lines>74</Lines>
  <Paragraphs>21</Paragraphs>
  <ScaleCrop>false</ScaleCrop>
  <Company>GFU</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User</cp:lastModifiedBy>
  <cp:revision>2</cp:revision>
  <cp:lastPrinted>2017-12-18T07:16:00Z</cp:lastPrinted>
  <dcterms:created xsi:type="dcterms:W3CDTF">2017-12-20T12:47:00Z</dcterms:created>
  <dcterms:modified xsi:type="dcterms:W3CDTF">2017-12-20T12:47:00Z</dcterms:modified>
</cp:coreProperties>
</file>